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1640" w14:textId="77777777" w:rsidR="003C03C3" w:rsidRDefault="003C03C3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0F4D90E3" w14:textId="77777777" w:rsidR="00813006" w:rsidRDefault="00813006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2DBBFCDA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1FE00D5D" w14:textId="77777777" w:rsidR="00211296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716D7E47" w14:textId="77777777" w:rsidR="00813006" w:rsidRPr="004D767E" w:rsidRDefault="0081300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10924D4D" w14:textId="77777777" w:rsidR="00365E51" w:rsidRDefault="003C0F2D" w:rsidP="00365E51">
      <w:pPr>
        <w:pStyle w:val="Ttulo1"/>
        <w:rPr>
          <w:u w:val="single"/>
        </w:rPr>
      </w:pPr>
      <w:r>
        <w:rPr>
          <w:u w:val="single"/>
        </w:rPr>
        <w:t xml:space="preserve">NOTA EXPLICATIVA </w:t>
      </w:r>
      <w:r w:rsidR="00B560DE">
        <w:rPr>
          <w:u w:val="single"/>
        </w:rPr>
        <w:t>–</w:t>
      </w:r>
      <w:r>
        <w:rPr>
          <w:u w:val="single"/>
        </w:rPr>
        <w:t xml:space="preserve"> </w:t>
      </w:r>
      <w:proofErr w:type="gramStart"/>
      <w:r w:rsidR="00365E51">
        <w:rPr>
          <w:u w:val="single"/>
        </w:rPr>
        <w:t xml:space="preserve">DEMONSTRAÇÃO </w:t>
      </w:r>
      <w:r w:rsidR="00B560DE">
        <w:rPr>
          <w:u w:val="single"/>
        </w:rPr>
        <w:t xml:space="preserve"> </w:t>
      </w:r>
      <w:r w:rsidR="00365E51">
        <w:rPr>
          <w:u w:val="single"/>
        </w:rPr>
        <w:t>DO</w:t>
      </w:r>
      <w:proofErr w:type="gramEnd"/>
      <w:r w:rsidR="00365E51">
        <w:rPr>
          <w:u w:val="single"/>
        </w:rPr>
        <w:t xml:space="preserve"> FLUXO DE CAIXA</w:t>
      </w:r>
    </w:p>
    <w:p w14:paraId="57AC3ED7" w14:textId="77777777" w:rsidR="00365E51" w:rsidRDefault="00365E51" w:rsidP="00365E51">
      <w:pPr>
        <w:pStyle w:val="Ttulo1"/>
        <w:jc w:val="both"/>
        <w:rPr>
          <w:u w:val="single"/>
        </w:rPr>
      </w:pPr>
    </w:p>
    <w:p w14:paraId="05F39CF8" w14:textId="06B86696" w:rsidR="003C03C3" w:rsidRDefault="00A354E3" w:rsidP="00365E51">
      <w:pPr>
        <w:pStyle w:val="Ttulo1"/>
        <w:rPr>
          <w:u w:val="single"/>
        </w:rPr>
      </w:pPr>
      <w:r>
        <w:rPr>
          <w:u w:val="single"/>
        </w:rPr>
        <w:t>EXERCÍCIO – 2</w:t>
      </w:r>
      <w:r w:rsidR="003C0F2D">
        <w:rPr>
          <w:u w:val="single"/>
        </w:rPr>
        <w:t>0</w:t>
      </w:r>
      <w:r>
        <w:rPr>
          <w:u w:val="single"/>
        </w:rPr>
        <w:t>2</w:t>
      </w:r>
      <w:r w:rsidR="005E0C18">
        <w:rPr>
          <w:u w:val="single"/>
        </w:rPr>
        <w:t>2</w:t>
      </w:r>
    </w:p>
    <w:p w14:paraId="6DD987EB" w14:textId="77777777" w:rsidR="00365E51" w:rsidRPr="00365E51" w:rsidRDefault="00365E51" w:rsidP="00365E51">
      <w:pPr>
        <w:rPr>
          <w:lang w:eastAsia="pt-BR"/>
        </w:rPr>
      </w:pPr>
    </w:p>
    <w:p w14:paraId="4D403A8E" w14:textId="77BE015A" w:rsidR="00813006" w:rsidRPr="00813006" w:rsidRDefault="00813006" w:rsidP="00936B50">
      <w:pPr>
        <w:pStyle w:val="Pargrafoda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Conforme evidenciado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na</w:t>
      </w:r>
      <w:r w:rsidR="00365E51">
        <w:rPr>
          <w:rFonts w:ascii="Arial" w:hAnsi="Arial" w:cs="Arial"/>
          <w:bCs/>
          <w:color w:val="000000"/>
          <w:sz w:val="22"/>
          <w:szCs w:val="22"/>
        </w:rPr>
        <w:t xml:space="preserve"> Demonstração do Fluxo de Caixa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e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ncerrad</w:t>
      </w:r>
      <w:r w:rsidR="00365E51">
        <w:rPr>
          <w:rFonts w:ascii="Arial" w:hAnsi="Arial" w:cs="Arial"/>
          <w:bCs/>
          <w:color w:val="000000"/>
          <w:sz w:val="22"/>
          <w:szCs w:val="22"/>
        </w:rPr>
        <w:t>o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em 31/12/202</w:t>
      </w:r>
      <w:r w:rsidR="0000285F">
        <w:rPr>
          <w:rFonts w:ascii="Arial" w:hAnsi="Arial" w:cs="Arial"/>
          <w:bCs/>
          <w:color w:val="000000"/>
          <w:sz w:val="22"/>
          <w:szCs w:val="22"/>
        </w:rPr>
        <w:t>1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, constata-se que o CRN-1 apresentou um</w:t>
      </w:r>
      <w:r w:rsidR="00365E51">
        <w:rPr>
          <w:rFonts w:ascii="Arial" w:hAnsi="Arial" w:cs="Arial"/>
          <w:bCs/>
          <w:color w:val="000000"/>
          <w:sz w:val="22"/>
          <w:szCs w:val="22"/>
        </w:rPr>
        <w:t>a Geração Líquida de Caixa e Equivalentes de Caixa no valor de R$</w:t>
      </w:r>
      <w:r w:rsidR="00D81040">
        <w:rPr>
          <w:rFonts w:ascii="Arial" w:hAnsi="Arial" w:cs="Arial"/>
          <w:bCs/>
          <w:color w:val="000000"/>
          <w:sz w:val="22"/>
          <w:szCs w:val="22"/>
        </w:rPr>
        <w:t xml:space="preserve"> 1.</w:t>
      </w:r>
      <w:r w:rsidR="005E0C18">
        <w:rPr>
          <w:rFonts w:ascii="Arial" w:hAnsi="Arial" w:cs="Arial"/>
          <w:bCs/>
          <w:color w:val="000000"/>
          <w:sz w:val="22"/>
          <w:szCs w:val="22"/>
        </w:rPr>
        <w:t>124.670,54</w:t>
      </w:r>
      <w:r w:rsidR="00365E51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6E016B">
        <w:rPr>
          <w:rFonts w:ascii="Arial" w:hAnsi="Arial" w:cs="Arial"/>
          <w:bCs/>
          <w:color w:val="000000"/>
          <w:sz w:val="22"/>
          <w:szCs w:val="22"/>
        </w:rPr>
        <w:t xml:space="preserve">um milhão, </w:t>
      </w:r>
      <w:r w:rsidR="005E0C18">
        <w:rPr>
          <w:rFonts w:ascii="Arial" w:hAnsi="Arial" w:cs="Arial"/>
          <w:bCs/>
          <w:color w:val="000000"/>
          <w:sz w:val="22"/>
          <w:szCs w:val="22"/>
        </w:rPr>
        <w:t xml:space="preserve">cento e vinte e quatro mil, seiscentos e setenta reais e cinquenta e quatro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centavos),</w:t>
      </w:r>
      <w:r w:rsidR="00365E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discriminado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conforme abaixo:</w:t>
      </w:r>
    </w:p>
    <w:p w14:paraId="341340EA" w14:textId="7777777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61AE16FD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u w:val="single"/>
        </w:rPr>
        <w:t>( +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) </w:t>
      </w:r>
      <w:r w:rsidRPr="00017976">
        <w:rPr>
          <w:rFonts w:ascii="Arial" w:hAnsi="Arial" w:cs="Arial"/>
          <w:b/>
          <w:bCs/>
          <w:color w:val="000000"/>
          <w:u w:val="single"/>
        </w:rPr>
        <w:t>INGRESSOS</w:t>
      </w:r>
    </w:p>
    <w:p w14:paraId="6EB4DAC6" w14:textId="77777777" w:rsidR="00017976" w:rsidRP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</w:p>
    <w:p w14:paraId="2B39C93B" w14:textId="3E6D41FF" w:rsidR="00813006" w:rsidRDefault="00017976" w:rsidP="00813006">
      <w:pPr>
        <w:spacing w:after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Receita Corrente </w:t>
      </w:r>
      <w:r w:rsidR="00365E51">
        <w:rPr>
          <w:rFonts w:ascii="Arial" w:hAnsi="Arial" w:cs="Arial"/>
          <w:bCs/>
          <w:color w:val="000000"/>
        </w:rPr>
        <w:t>em 202</w:t>
      </w:r>
      <w:r w:rsidR="005E0C1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ab/>
      </w:r>
      <w:r w:rsidR="00AA1E93">
        <w:rPr>
          <w:rFonts w:ascii="Arial" w:hAnsi="Arial" w:cs="Arial"/>
          <w:bCs/>
          <w:color w:val="000000"/>
        </w:rPr>
        <w:tab/>
      </w:r>
      <w:r w:rsidR="00813006">
        <w:rPr>
          <w:rFonts w:ascii="Arial" w:hAnsi="Arial" w:cs="Arial"/>
          <w:bCs/>
          <w:color w:val="000000"/>
        </w:rPr>
        <w:tab/>
      </w:r>
      <w:r w:rsidR="00813006">
        <w:rPr>
          <w:rFonts w:ascii="Arial" w:hAnsi="Arial" w:cs="Arial"/>
          <w:bCs/>
          <w:color w:val="000000"/>
        </w:rPr>
        <w:tab/>
        <w:t>-</w:t>
      </w:r>
      <w:r w:rsidR="00813006">
        <w:rPr>
          <w:rFonts w:ascii="Arial" w:hAnsi="Arial" w:cs="Arial"/>
          <w:bCs/>
          <w:color w:val="000000"/>
        </w:rPr>
        <w:tab/>
        <w:t>R$</w:t>
      </w:r>
      <w:r w:rsidR="00813006">
        <w:rPr>
          <w:rFonts w:ascii="Arial" w:hAnsi="Arial" w:cs="Arial"/>
          <w:bCs/>
          <w:color w:val="000000"/>
        </w:rPr>
        <w:tab/>
      </w:r>
      <w:r w:rsidR="006C511B">
        <w:rPr>
          <w:rFonts w:ascii="Arial" w:hAnsi="Arial" w:cs="Arial"/>
          <w:bCs/>
          <w:color w:val="000000"/>
        </w:rPr>
        <w:t>5.188.013,49</w:t>
      </w:r>
    </w:p>
    <w:p w14:paraId="62E9941A" w14:textId="144C5F9C" w:rsidR="00813006" w:rsidRDefault="0001797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Outros Ingressos em</w:t>
      </w:r>
      <w:r w:rsidR="00AA1E93">
        <w:rPr>
          <w:rFonts w:ascii="Arial" w:hAnsi="Arial" w:cs="Arial"/>
          <w:bCs/>
          <w:color w:val="000000"/>
          <w:u w:val="single"/>
        </w:rPr>
        <w:t xml:space="preserve"> </w:t>
      </w:r>
      <w:r w:rsidR="00813006" w:rsidRPr="00813006">
        <w:rPr>
          <w:rFonts w:ascii="Arial" w:hAnsi="Arial" w:cs="Arial"/>
          <w:bCs/>
          <w:color w:val="000000"/>
          <w:u w:val="single"/>
        </w:rPr>
        <w:t>20</w:t>
      </w:r>
      <w:r w:rsidR="00BD2A61">
        <w:rPr>
          <w:rFonts w:ascii="Arial" w:hAnsi="Arial" w:cs="Arial"/>
          <w:bCs/>
          <w:color w:val="000000"/>
          <w:u w:val="single"/>
        </w:rPr>
        <w:t>2</w:t>
      </w:r>
      <w:r w:rsidR="005E0C18">
        <w:rPr>
          <w:rFonts w:ascii="Arial" w:hAnsi="Arial" w:cs="Arial"/>
          <w:bCs/>
          <w:color w:val="000000"/>
          <w:u w:val="single"/>
        </w:rPr>
        <w:t>2</w:t>
      </w:r>
      <w:r>
        <w:rPr>
          <w:rFonts w:ascii="Arial" w:hAnsi="Arial" w:cs="Arial"/>
          <w:bCs/>
          <w:color w:val="000000"/>
          <w:u w:val="single"/>
        </w:rPr>
        <w:tab/>
      </w:r>
      <w:r w:rsidR="00813006" w:rsidRPr="00813006">
        <w:rPr>
          <w:rFonts w:ascii="Arial" w:hAnsi="Arial" w:cs="Arial"/>
          <w:bCs/>
          <w:color w:val="000000"/>
          <w:u w:val="single"/>
        </w:rPr>
        <w:tab/>
      </w:r>
      <w:r w:rsidR="00813006">
        <w:rPr>
          <w:rFonts w:ascii="Arial" w:hAnsi="Arial" w:cs="Arial"/>
          <w:bCs/>
          <w:color w:val="000000"/>
          <w:u w:val="single"/>
        </w:rPr>
        <w:tab/>
      </w:r>
      <w:r w:rsidR="00AA1E93"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>-</w:t>
      </w:r>
      <w:r>
        <w:rPr>
          <w:rFonts w:ascii="Arial" w:hAnsi="Arial" w:cs="Arial"/>
          <w:bCs/>
          <w:color w:val="000000"/>
          <w:u w:val="single"/>
        </w:rPr>
        <w:tab/>
        <w:t>R$</w:t>
      </w:r>
      <w:r>
        <w:rPr>
          <w:rFonts w:ascii="Arial" w:hAnsi="Arial" w:cs="Arial"/>
          <w:bCs/>
          <w:color w:val="000000"/>
          <w:u w:val="single"/>
        </w:rPr>
        <w:tab/>
      </w:r>
      <w:r w:rsidR="002E2EB1">
        <w:rPr>
          <w:rFonts w:ascii="Arial" w:hAnsi="Arial" w:cs="Arial"/>
          <w:bCs/>
          <w:color w:val="000000"/>
          <w:u w:val="single"/>
        </w:rPr>
        <w:t>6.</w:t>
      </w:r>
      <w:r w:rsidR="006C511B">
        <w:rPr>
          <w:rFonts w:ascii="Arial" w:hAnsi="Arial" w:cs="Arial"/>
          <w:bCs/>
          <w:color w:val="000000"/>
          <w:u w:val="single"/>
        </w:rPr>
        <w:t>931.854,23</w:t>
      </w:r>
    </w:p>
    <w:p w14:paraId="35E3A813" w14:textId="66BE715F" w:rsidR="0081300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Total de Ingressos </w:t>
      </w:r>
      <w:r w:rsidR="00813006" w:rsidRPr="00813006">
        <w:rPr>
          <w:rFonts w:ascii="Arial" w:hAnsi="Arial" w:cs="Arial"/>
          <w:b/>
          <w:bCs/>
          <w:color w:val="000000"/>
        </w:rPr>
        <w:t>em 202</w:t>
      </w:r>
      <w:r w:rsidR="005E0C18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813006" w:rsidRPr="00813006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-</w:t>
      </w:r>
      <w:r>
        <w:rPr>
          <w:rFonts w:ascii="Arial" w:hAnsi="Arial" w:cs="Arial"/>
          <w:b/>
          <w:bCs/>
          <w:color w:val="000000"/>
        </w:rPr>
        <w:tab/>
        <w:t>R$</w:t>
      </w:r>
      <w:r w:rsidR="002E2EB1">
        <w:rPr>
          <w:rFonts w:ascii="Arial" w:hAnsi="Arial" w:cs="Arial"/>
          <w:b/>
          <w:bCs/>
          <w:color w:val="000000"/>
        </w:rPr>
        <w:t xml:space="preserve">     </w:t>
      </w:r>
      <w:r w:rsidR="006C511B">
        <w:rPr>
          <w:rFonts w:ascii="Arial" w:hAnsi="Arial" w:cs="Arial"/>
          <w:b/>
          <w:bCs/>
          <w:color w:val="000000"/>
        </w:rPr>
        <w:t>12.119.867,72</w:t>
      </w:r>
    </w:p>
    <w:p w14:paraId="79B3B9B0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</w:p>
    <w:p w14:paraId="7EE79E81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u w:val="single"/>
        </w:rPr>
        <w:t>( -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 ) </w:t>
      </w:r>
      <w:r w:rsidRPr="00017976">
        <w:rPr>
          <w:rFonts w:ascii="Arial" w:hAnsi="Arial" w:cs="Arial"/>
          <w:b/>
          <w:bCs/>
          <w:color w:val="000000"/>
          <w:u w:val="single"/>
        </w:rPr>
        <w:t>DESEMBOLSOS</w:t>
      </w:r>
    </w:p>
    <w:p w14:paraId="16B8A796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  <w:u w:val="single"/>
        </w:rPr>
      </w:pPr>
    </w:p>
    <w:p w14:paraId="4501EE8C" w14:textId="13CD9267" w:rsidR="00017976" w:rsidRDefault="00017976" w:rsidP="00813006">
      <w:pPr>
        <w:spacing w:after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Despesa Corrente em 202</w:t>
      </w:r>
      <w:r w:rsidR="005E0C1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</w:t>
      </w:r>
      <w:r>
        <w:rPr>
          <w:rFonts w:ascii="Arial" w:hAnsi="Arial" w:cs="Arial"/>
          <w:bCs/>
          <w:color w:val="000000"/>
        </w:rPr>
        <w:tab/>
        <w:t>R$</w:t>
      </w:r>
      <w:r>
        <w:rPr>
          <w:rFonts w:ascii="Arial" w:hAnsi="Arial" w:cs="Arial"/>
          <w:bCs/>
          <w:color w:val="000000"/>
        </w:rPr>
        <w:tab/>
      </w:r>
      <w:r w:rsidR="006C511B">
        <w:rPr>
          <w:rFonts w:ascii="Arial" w:hAnsi="Arial" w:cs="Arial"/>
          <w:bCs/>
          <w:color w:val="000000"/>
        </w:rPr>
        <w:t>3.781.962,63</w:t>
      </w:r>
    </w:p>
    <w:p w14:paraId="76294E84" w14:textId="2D23A2DD" w:rsidR="00017976" w:rsidRPr="00017976" w:rsidRDefault="0001797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r w:rsidRPr="00017976">
        <w:rPr>
          <w:rFonts w:ascii="Arial" w:hAnsi="Arial" w:cs="Arial"/>
          <w:bCs/>
          <w:color w:val="000000"/>
          <w:u w:val="single"/>
        </w:rPr>
        <w:t>Outros Desembolsos em 202</w:t>
      </w:r>
      <w:r w:rsidR="005E0C18">
        <w:rPr>
          <w:rFonts w:ascii="Arial" w:hAnsi="Arial" w:cs="Arial"/>
          <w:bCs/>
          <w:color w:val="000000"/>
          <w:u w:val="single"/>
        </w:rPr>
        <w:t>2</w:t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Pr="00017976">
        <w:rPr>
          <w:rFonts w:ascii="Arial" w:hAnsi="Arial" w:cs="Arial"/>
          <w:bCs/>
          <w:color w:val="000000"/>
          <w:u w:val="single"/>
        </w:rPr>
        <w:tab/>
        <w:t>-</w:t>
      </w:r>
      <w:r w:rsidRPr="00017976">
        <w:rPr>
          <w:rFonts w:ascii="Arial" w:hAnsi="Arial" w:cs="Arial"/>
          <w:bCs/>
          <w:color w:val="000000"/>
          <w:u w:val="single"/>
        </w:rPr>
        <w:tab/>
        <w:t>R$</w:t>
      </w:r>
      <w:r w:rsidRPr="00017976">
        <w:rPr>
          <w:rFonts w:ascii="Arial" w:hAnsi="Arial" w:cs="Arial"/>
          <w:bCs/>
          <w:color w:val="000000"/>
          <w:u w:val="single"/>
        </w:rPr>
        <w:tab/>
      </w:r>
      <w:r w:rsidR="006C511B">
        <w:rPr>
          <w:rFonts w:ascii="Arial" w:hAnsi="Arial" w:cs="Arial"/>
          <w:bCs/>
          <w:color w:val="000000"/>
          <w:u w:val="single"/>
        </w:rPr>
        <w:t>7.011.240,55</w:t>
      </w:r>
    </w:p>
    <w:p w14:paraId="29B6201B" w14:textId="118AE860" w:rsidR="00E863F5" w:rsidRDefault="0081300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r w:rsidRPr="00017976">
        <w:rPr>
          <w:rFonts w:ascii="Arial" w:hAnsi="Arial" w:cs="Arial"/>
          <w:b/>
          <w:bCs/>
          <w:color w:val="000000"/>
        </w:rPr>
        <w:t xml:space="preserve"> </w:t>
      </w:r>
      <w:r w:rsidR="00017976" w:rsidRPr="00017976">
        <w:rPr>
          <w:rFonts w:ascii="Arial" w:hAnsi="Arial" w:cs="Arial"/>
          <w:b/>
          <w:bCs/>
          <w:color w:val="000000"/>
        </w:rPr>
        <w:t>Total de Desembolsos em 202</w:t>
      </w:r>
      <w:r w:rsidR="005E0C18">
        <w:rPr>
          <w:rFonts w:ascii="Arial" w:hAnsi="Arial" w:cs="Arial"/>
          <w:b/>
          <w:bCs/>
          <w:color w:val="000000"/>
        </w:rPr>
        <w:t>2</w:t>
      </w:r>
      <w:r w:rsidR="00017976" w:rsidRPr="00017976">
        <w:rPr>
          <w:rFonts w:ascii="Arial" w:hAnsi="Arial" w:cs="Arial"/>
          <w:b/>
          <w:bCs/>
          <w:color w:val="000000"/>
        </w:rPr>
        <w:tab/>
      </w:r>
      <w:r w:rsidR="00017976" w:rsidRPr="00017976">
        <w:rPr>
          <w:rFonts w:ascii="Arial" w:hAnsi="Arial" w:cs="Arial"/>
          <w:b/>
          <w:bCs/>
          <w:color w:val="000000"/>
        </w:rPr>
        <w:tab/>
      </w:r>
      <w:r w:rsidR="00017976" w:rsidRPr="00017976">
        <w:rPr>
          <w:rFonts w:ascii="Arial" w:hAnsi="Arial" w:cs="Arial"/>
          <w:b/>
          <w:bCs/>
          <w:color w:val="000000"/>
        </w:rPr>
        <w:tab/>
        <w:t>-</w:t>
      </w:r>
      <w:r w:rsidR="00017976" w:rsidRPr="00017976">
        <w:rPr>
          <w:rFonts w:ascii="Arial" w:hAnsi="Arial" w:cs="Arial"/>
          <w:b/>
          <w:bCs/>
          <w:color w:val="000000"/>
        </w:rPr>
        <w:tab/>
        <w:t>R$</w:t>
      </w:r>
      <w:r w:rsidR="006C511B">
        <w:rPr>
          <w:rFonts w:ascii="Arial" w:hAnsi="Arial" w:cs="Arial"/>
          <w:b/>
          <w:bCs/>
          <w:color w:val="000000"/>
        </w:rPr>
        <w:t xml:space="preserve">     10.793.203,18</w:t>
      </w:r>
    </w:p>
    <w:p w14:paraId="4AFA72EA" w14:textId="77777777" w:rsidR="00017976" w:rsidRDefault="0001797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</w:p>
    <w:p w14:paraId="05176350" w14:textId="073D86AB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>( =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) Fluxo de Caixa Líquido das Atividades das Operações</w:t>
      </w:r>
      <w:r>
        <w:rPr>
          <w:rFonts w:ascii="Arial" w:eastAsia="Times New Roman" w:hAnsi="Arial" w:cs="Arial"/>
          <w:bCs/>
          <w:color w:val="000000"/>
          <w:lang w:eastAsia="pt-BR"/>
        </w:rPr>
        <w:tab/>
        <w:t>R$</w:t>
      </w:r>
      <w:r>
        <w:rPr>
          <w:rFonts w:ascii="Arial" w:eastAsia="Times New Roman" w:hAnsi="Arial" w:cs="Arial"/>
          <w:bCs/>
          <w:color w:val="000000"/>
          <w:lang w:eastAsia="pt-BR"/>
        </w:rPr>
        <w:tab/>
      </w:r>
      <w:r w:rsidR="002E2EB1">
        <w:rPr>
          <w:rFonts w:ascii="Arial" w:eastAsia="Times New Roman" w:hAnsi="Arial" w:cs="Arial"/>
          <w:bCs/>
          <w:color w:val="000000"/>
          <w:lang w:eastAsia="pt-BR"/>
        </w:rPr>
        <w:t>1.</w:t>
      </w:r>
      <w:r w:rsidR="006C511B">
        <w:rPr>
          <w:rFonts w:ascii="Arial" w:eastAsia="Times New Roman" w:hAnsi="Arial" w:cs="Arial"/>
          <w:bCs/>
          <w:color w:val="000000"/>
          <w:lang w:eastAsia="pt-BR"/>
        </w:rPr>
        <w:t>326.664,54</w:t>
      </w:r>
    </w:p>
    <w:p w14:paraId="6D49A18B" w14:textId="77777777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</w:p>
    <w:p w14:paraId="3CC73527" w14:textId="15E4849E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000000"/>
          <w:lang w:eastAsia="pt-BR"/>
        </w:rPr>
        <w:t>( -</w:t>
      </w:r>
      <w:proofErr w:type="gramEnd"/>
      <w:r>
        <w:rPr>
          <w:rFonts w:ascii="Arial" w:eastAsia="Times New Roman" w:hAnsi="Arial" w:cs="Arial"/>
          <w:bCs/>
          <w:color w:val="000000"/>
          <w:lang w:eastAsia="pt-BR"/>
        </w:rPr>
        <w:t xml:space="preserve">  ) Fluxo de Caixa Líquido das Atividades de Investimentos R$</w:t>
      </w:r>
      <w:r>
        <w:rPr>
          <w:rFonts w:ascii="Arial" w:eastAsia="Times New Roman" w:hAnsi="Arial" w:cs="Arial"/>
          <w:bCs/>
          <w:color w:val="000000"/>
          <w:lang w:eastAsia="pt-BR"/>
        </w:rPr>
        <w:tab/>
        <w:t xml:space="preserve">   </w:t>
      </w:r>
      <w:r w:rsidR="006C511B">
        <w:rPr>
          <w:rFonts w:ascii="Arial" w:eastAsia="Times New Roman" w:hAnsi="Arial" w:cs="Arial"/>
          <w:bCs/>
          <w:color w:val="000000"/>
          <w:lang w:eastAsia="pt-BR"/>
        </w:rPr>
        <w:t>201.994,00</w:t>
      </w:r>
    </w:p>
    <w:p w14:paraId="414EE31F" w14:textId="77777777" w:rsidR="00017976" w:rsidRDefault="00017976" w:rsidP="00813006">
      <w:pPr>
        <w:spacing w:after="0"/>
        <w:ind w:left="360"/>
        <w:rPr>
          <w:rFonts w:ascii="Arial" w:eastAsia="Times New Roman" w:hAnsi="Arial" w:cs="Arial"/>
          <w:bCs/>
          <w:color w:val="000000"/>
          <w:lang w:eastAsia="pt-BR"/>
        </w:rPr>
      </w:pPr>
    </w:p>
    <w:p w14:paraId="0A6C00D2" w14:textId="70D444D4" w:rsidR="00017976" w:rsidRPr="00017976" w:rsidRDefault="00017976" w:rsidP="00813006">
      <w:pPr>
        <w:spacing w:after="0"/>
        <w:ind w:left="360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gramStart"/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>( =</w:t>
      </w:r>
      <w:proofErr w:type="gramEnd"/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 xml:space="preserve"> ) Geração Líquida de Caixa e Equivalentes de Caixa</w:t>
      </w:r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ab/>
        <w:t>R$</w:t>
      </w:r>
      <w:r w:rsidRPr="00017976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="002E2EB1">
        <w:rPr>
          <w:rFonts w:ascii="Arial" w:eastAsia="Times New Roman" w:hAnsi="Arial" w:cs="Arial"/>
          <w:b/>
          <w:bCs/>
          <w:color w:val="000000"/>
          <w:lang w:eastAsia="pt-BR"/>
        </w:rPr>
        <w:t>1.</w:t>
      </w:r>
      <w:r w:rsidR="006C511B">
        <w:rPr>
          <w:rFonts w:ascii="Arial" w:eastAsia="Times New Roman" w:hAnsi="Arial" w:cs="Arial"/>
          <w:b/>
          <w:bCs/>
          <w:color w:val="000000"/>
          <w:lang w:eastAsia="pt-BR"/>
        </w:rPr>
        <w:t>124.670,54</w:t>
      </w:r>
    </w:p>
    <w:p w14:paraId="6C68229F" w14:textId="77777777" w:rsidR="00813006" w:rsidRDefault="00813006" w:rsidP="00CC23C1">
      <w:pPr>
        <w:pStyle w:val="Ttulo1"/>
      </w:pPr>
    </w:p>
    <w:p w14:paraId="72051FA6" w14:textId="77777777" w:rsidR="00813006" w:rsidRDefault="00813006" w:rsidP="00CC23C1">
      <w:pPr>
        <w:pStyle w:val="Ttulo1"/>
      </w:pPr>
    </w:p>
    <w:p w14:paraId="499C271A" w14:textId="1348ECB1" w:rsidR="00AF4F34" w:rsidRDefault="00A43D1F" w:rsidP="00CC23C1">
      <w:pPr>
        <w:pStyle w:val="Ttulo1"/>
        <w:rPr>
          <w:b w:val="0"/>
        </w:rPr>
      </w:pPr>
      <w:r w:rsidRPr="00A43D1F">
        <w:br/>
        <w:t> </w:t>
      </w:r>
      <w:r w:rsidRPr="00CC23C1">
        <w:rPr>
          <w:b w:val="0"/>
        </w:rPr>
        <w:br/>
        <w:t>Brasília/DF, 3</w:t>
      </w:r>
      <w:r w:rsidR="002E2EB1">
        <w:rPr>
          <w:b w:val="0"/>
        </w:rPr>
        <w:t>1</w:t>
      </w:r>
      <w:r w:rsidRPr="00CC23C1">
        <w:rPr>
          <w:b w:val="0"/>
        </w:rPr>
        <w:t xml:space="preserve"> de </w:t>
      </w:r>
      <w:r w:rsidR="002E2EB1">
        <w:rPr>
          <w:b w:val="0"/>
        </w:rPr>
        <w:t>d</w:t>
      </w:r>
      <w:r w:rsidRPr="00CC23C1">
        <w:rPr>
          <w:b w:val="0"/>
        </w:rPr>
        <w:t>ezembro de 20</w:t>
      </w:r>
      <w:r w:rsidR="00AF4F34">
        <w:rPr>
          <w:b w:val="0"/>
        </w:rPr>
        <w:t>2</w:t>
      </w:r>
      <w:r w:rsidR="005E0C18">
        <w:rPr>
          <w:b w:val="0"/>
        </w:rPr>
        <w:t>2</w:t>
      </w:r>
      <w:r w:rsidRPr="00CC23C1">
        <w:rPr>
          <w:b w:val="0"/>
        </w:rPr>
        <w:t>. </w:t>
      </w:r>
    </w:p>
    <w:p w14:paraId="0694FDC5" w14:textId="77777777" w:rsidR="00AF4F34" w:rsidRDefault="00AF4F34" w:rsidP="00CC23C1">
      <w:pPr>
        <w:pStyle w:val="Ttulo1"/>
        <w:rPr>
          <w:b w:val="0"/>
        </w:rPr>
      </w:pPr>
    </w:p>
    <w:p w14:paraId="1CD82292" w14:textId="77777777" w:rsidR="00813006" w:rsidRDefault="00813006" w:rsidP="00CC23C1">
      <w:pPr>
        <w:pStyle w:val="Ttulo1"/>
        <w:rPr>
          <w:b w:val="0"/>
        </w:rPr>
      </w:pPr>
    </w:p>
    <w:p w14:paraId="2AB2F0C4" w14:textId="4FF422E1" w:rsidR="00A43D1F" w:rsidRPr="00CC23C1" w:rsidRDefault="00A43D1F" w:rsidP="00CC23C1">
      <w:pPr>
        <w:pStyle w:val="Ttulo1"/>
        <w:rPr>
          <w:b w:val="0"/>
        </w:rPr>
      </w:pPr>
      <w:r w:rsidRPr="00CC23C1">
        <w:rPr>
          <w:b w:val="0"/>
        </w:rPr>
        <w:t> </w:t>
      </w:r>
      <w:r w:rsidR="0000285F" w:rsidRPr="003562DF">
        <w:rPr>
          <w:b w:val="0"/>
          <w:noProof/>
        </w:rPr>
        <w:drawing>
          <wp:inline distT="0" distB="0" distL="0" distR="0" wp14:anchorId="164F6DE0" wp14:editId="4A483A5F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3C1">
        <w:rPr>
          <w:b w:val="0"/>
        </w:rPr>
        <w:br/>
        <w:t> JOSÉ EUSTÁQUIO DE OLIVEIRA</w:t>
      </w:r>
      <w:r w:rsidRPr="00CC23C1">
        <w:rPr>
          <w:b w:val="0"/>
        </w:rPr>
        <w:br/>
        <w:t>CRC/DF Nº 13.373/O</w:t>
      </w:r>
      <w:r w:rsidRPr="00CC23C1">
        <w:rPr>
          <w:b w:val="0"/>
        </w:rPr>
        <w:br/>
        <w:t>Assessoria Contábil – CRN – 1</w:t>
      </w:r>
    </w:p>
    <w:sectPr w:rsidR="00A43D1F" w:rsidRPr="00CC23C1" w:rsidSect="00D9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45F5" w14:textId="77777777" w:rsidR="007F6420" w:rsidRDefault="007F6420" w:rsidP="00A44AC6">
      <w:pPr>
        <w:spacing w:after="0" w:line="240" w:lineRule="auto"/>
      </w:pPr>
      <w:r>
        <w:separator/>
      </w:r>
    </w:p>
  </w:endnote>
  <w:endnote w:type="continuationSeparator" w:id="0">
    <w:p w14:paraId="58E053FE" w14:textId="77777777" w:rsidR="007F6420" w:rsidRDefault="007F6420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9C9C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2F7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E09B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1090" w14:textId="77777777" w:rsidR="007F6420" w:rsidRDefault="007F6420" w:rsidP="00A44AC6">
      <w:pPr>
        <w:spacing w:after="0" w:line="240" w:lineRule="auto"/>
      </w:pPr>
      <w:r>
        <w:separator/>
      </w:r>
    </w:p>
  </w:footnote>
  <w:footnote w:type="continuationSeparator" w:id="0">
    <w:p w14:paraId="4F693409" w14:textId="77777777" w:rsidR="007F6420" w:rsidRDefault="007F6420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A735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39CB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3CBF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D24"/>
    <w:multiLevelType w:val="hybridMultilevel"/>
    <w:tmpl w:val="7792A4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19F06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0518071">
    <w:abstractNumId w:val="1"/>
  </w:num>
  <w:num w:numId="2" w16cid:durableId="1930239328">
    <w:abstractNumId w:val="11"/>
  </w:num>
  <w:num w:numId="3" w16cid:durableId="1884250465">
    <w:abstractNumId w:val="10"/>
  </w:num>
  <w:num w:numId="4" w16cid:durableId="423646825">
    <w:abstractNumId w:val="8"/>
  </w:num>
  <w:num w:numId="5" w16cid:durableId="273174191">
    <w:abstractNumId w:val="6"/>
  </w:num>
  <w:num w:numId="6" w16cid:durableId="258372492">
    <w:abstractNumId w:val="5"/>
  </w:num>
  <w:num w:numId="7" w16cid:durableId="1866870464">
    <w:abstractNumId w:val="2"/>
  </w:num>
  <w:num w:numId="8" w16cid:durableId="1105542978">
    <w:abstractNumId w:val="3"/>
  </w:num>
  <w:num w:numId="9" w16cid:durableId="1628849704">
    <w:abstractNumId w:val="0"/>
  </w:num>
  <w:num w:numId="10" w16cid:durableId="931163610">
    <w:abstractNumId w:val="9"/>
  </w:num>
  <w:num w:numId="11" w16cid:durableId="1355687413">
    <w:abstractNumId w:val="4"/>
  </w:num>
  <w:num w:numId="12" w16cid:durableId="179794077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285F"/>
    <w:rsid w:val="00006345"/>
    <w:rsid w:val="00011450"/>
    <w:rsid w:val="00017312"/>
    <w:rsid w:val="00017976"/>
    <w:rsid w:val="00021193"/>
    <w:rsid w:val="0002140F"/>
    <w:rsid w:val="00034B2E"/>
    <w:rsid w:val="00040573"/>
    <w:rsid w:val="000451EA"/>
    <w:rsid w:val="000503A8"/>
    <w:rsid w:val="000600AE"/>
    <w:rsid w:val="00060391"/>
    <w:rsid w:val="00095BAD"/>
    <w:rsid w:val="0009714A"/>
    <w:rsid w:val="000B1ED1"/>
    <w:rsid w:val="000D4A11"/>
    <w:rsid w:val="000D6BF6"/>
    <w:rsid w:val="000F223F"/>
    <w:rsid w:val="001047EC"/>
    <w:rsid w:val="00122817"/>
    <w:rsid w:val="00127D29"/>
    <w:rsid w:val="00131372"/>
    <w:rsid w:val="00152EEC"/>
    <w:rsid w:val="0015450D"/>
    <w:rsid w:val="00160396"/>
    <w:rsid w:val="0016382D"/>
    <w:rsid w:val="00166762"/>
    <w:rsid w:val="00172649"/>
    <w:rsid w:val="001A21C9"/>
    <w:rsid w:val="001B0CC5"/>
    <w:rsid w:val="001B323A"/>
    <w:rsid w:val="001B56AD"/>
    <w:rsid w:val="001C05F8"/>
    <w:rsid w:val="001C797A"/>
    <w:rsid w:val="001D16AD"/>
    <w:rsid w:val="001D2EC9"/>
    <w:rsid w:val="001D4385"/>
    <w:rsid w:val="001E18ED"/>
    <w:rsid w:val="001E74C2"/>
    <w:rsid w:val="00204BC0"/>
    <w:rsid w:val="00211296"/>
    <w:rsid w:val="00244458"/>
    <w:rsid w:val="00257026"/>
    <w:rsid w:val="002723F6"/>
    <w:rsid w:val="00273AAD"/>
    <w:rsid w:val="0027464A"/>
    <w:rsid w:val="002838D1"/>
    <w:rsid w:val="00296397"/>
    <w:rsid w:val="002A3F10"/>
    <w:rsid w:val="002C439B"/>
    <w:rsid w:val="002D3193"/>
    <w:rsid w:val="002E2EB1"/>
    <w:rsid w:val="0030395D"/>
    <w:rsid w:val="00303EA4"/>
    <w:rsid w:val="00320764"/>
    <w:rsid w:val="0034257E"/>
    <w:rsid w:val="0034461A"/>
    <w:rsid w:val="00345372"/>
    <w:rsid w:val="003643DD"/>
    <w:rsid w:val="00365E51"/>
    <w:rsid w:val="003716BC"/>
    <w:rsid w:val="003731C4"/>
    <w:rsid w:val="003874D3"/>
    <w:rsid w:val="003955AB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7D98"/>
    <w:rsid w:val="003F4318"/>
    <w:rsid w:val="00401DB3"/>
    <w:rsid w:val="00406F80"/>
    <w:rsid w:val="00471353"/>
    <w:rsid w:val="00472C22"/>
    <w:rsid w:val="00480AF3"/>
    <w:rsid w:val="00480FEC"/>
    <w:rsid w:val="00487BB4"/>
    <w:rsid w:val="004B5BB3"/>
    <w:rsid w:val="004B7F7E"/>
    <w:rsid w:val="004D3D94"/>
    <w:rsid w:val="004D767E"/>
    <w:rsid w:val="004E1978"/>
    <w:rsid w:val="004E23A2"/>
    <w:rsid w:val="005001A5"/>
    <w:rsid w:val="005026A0"/>
    <w:rsid w:val="005032D6"/>
    <w:rsid w:val="00512650"/>
    <w:rsid w:val="00531A72"/>
    <w:rsid w:val="00552FB1"/>
    <w:rsid w:val="00567B2A"/>
    <w:rsid w:val="00585045"/>
    <w:rsid w:val="005B4824"/>
    <w:rsid w:val="005E0C18"/>
    <w:rsid w:val="005F3810"/>
    <w:rsid w:val="005F434F"/>
    <w:rsid w:val="00620A6E"/>
    <w:rsid w:val="00622057"/>
    <w:rsid w:val="006444E9"/>
    <w:rsid w:val="006447F5"/>
    <w:rsid w:val="006642A7"/>
    <w:rsid w:val="00681CD9"/>
    <w:rsid w:val="006A1D0C"/>
    <w:rsid w:val="006A6D6E"/>
    <w:rsid w:val="006B6B29"/>
    <w:rsid w:val="006C511B"/>
    <w:rsid w:val="006D4A68"/>
    <w:rsid w:val="006E016B"/>
    <w:rsid w:val="006E1DBE"/>
    <w:rsid w:val="007017C1"/>
    <w:rsid w:val="00701CA7"/>
    <w:rsid w:val="0070231C"/>
    <w:rsid w:val="0070415F"/>
    <w:rsid w:val="0070447B"/>
    <w:rsid w:val="00704747"/>
    <w:rsid w:val="00720EA7"/>
    <w:rsid w:val="00731DED"/>
    <w:rsid w:val="00733EBA"/>
    <w:rsid w:val="00746473"/>
    <w:rsid w:val="0076485A"/>
    <w:rsid w:val="00783239"/>
    <w:rsid w:val="007878B4"/>
    <w:rsid w:val="007A279A"/>
    <w:rsid w:val="007A4992"/>
    <w:rsid w:val="007B2697"/>
    <w:rsid w:val="007D1988"/>
    <w:rsid w:val="007E1F09"/>
    <w:rsid w:val="007E6831"/>
    <w:rsid w:val="007E7F91"/>
    <w:rsid w:val="007F06EC"/>
    <w:rsid w:val="007F27CC"/>
    <w:rsid w:val="007F6420"/>
    <w:rsid w:val="00804552"/>
    <w:rsid w:val="00804B83"/>
    <w:rsid w:val="0080532E"/>
    <w:rsid w:val="00810363"/>
    <w:rsid w:val="00813006"/>
    <w:rsid w:val="00854778"/>
    <w:rsid w:val="00861EFD"/>
    <w:rsid w:val="0088334E"/>
    <w:rsid w:val="00894E6A"/>
    <w:rsid w:val="008C5E9C"/>
    <w:rsid w:val="008D350D"/>
    <w:rsid w:val="008F7F64"/>
    <w:rsid w:val="0091098C"/>
    <w:rsid w:val="00922A2B"/>
    <w:rsid w:val="00927691"/>
    <w:rsid w:val="00931676"/>
    <w:rsid w:val="0093172C"/>
    <w:rsid w:val="00936B50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11582"/>
    <w:rsid w:val="00A17577"/>
    <w:rsid w:val="00A30B49"/>
    <w:rsid w:val="00A354E3"/>
    <w:rsid w:val="00A43D1F"/>
    <w:rsid w:val="00A44AC6"/>
    <w:rsid w:val="00A46DE6"/>
    <w:rsid w:val="00A76E98"/>
    <w:rsid w:val="00A85F6D"/>
    <w:rsid w:val="00AA1E93"/>
    <w:rsid w:val="00AA2C21"/>
    <w:rsid w:val="00AB05E8"/>
    <w:rsid w:val="00AC14E1"/>
    <w:rsid w:val="00AD0E4B"/>
    <w:rsid w:val="00AE69AD"/>
    <w:rsid w:val="00AF4F34"/>
    <w:rsid w:val="00B10BCA"/>
    <w:rsid w:val="00B15AFB"/>
    <w:rsid w:val="00B319BA"/>
    <w:rsid w:val="00B3643B"/>
    <w:rsid w:val="00B560DE"/>
    <w:rsid w:val="00B65B83"/>
    <w:rsid w:val="00B7587A"/>
    <w:rsid w:val="00B75E77"/>
    <w:rsid w:val="00B77C23"/>
    <w:rsid w:val="00B77C5B"/>
    <w:rsid w:val="00BA08F8"/>
    <w:rsid w:val="00BA11D0"/>
    <w:rsid w:val="00BB2E3D"/>
    <w:rsid w:val="00BB66BF"/>
    <w:rsid w:val="00BC626D"/>
    <w:rsid w:val="00BD2A61"/>
    <w:rsid w:val="00BD60F9"/>
    <w:rsid w:val="00BF0792"/>
    <w:rsid w:val="00C00923"/>
    <w:rsid w:val="00C07297"/>
    <w:rsid w:val="00C214F2"/>
    <w:rsid w:val="00C2260A"/>
    <w:rsid w:val="00C2518F"/>
    <w:rsid w:val="00C4781E"/>
    <w:rsid w:val="00C47E0B"/>
    <w:rsid w:val="00C54A44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31C7C"/>
    <w:rsid w:val="00D41E7E"/>
    <w:rsid w:val="00D51724"/>
    <w:rsid w:val="00D644B9"/>
    <w:rsid w:val="00D81040"/>
    <w:rsid w:val="00D8394C"/>
    <w:rsid w:val="00D863C3"/>
    <w:rsid w:val="00D909A8"/>
    <w:rsid w:val="00D93371"/>
    <w:rsid w:val="00D971AF"/>
    <w:rsid w:val="00DA07AC"/>
    <w:rsid w:val="00DA732B"/>
    <w:rsid w:val="00DF0FFB"/>
    <w:rsid w:val="00E03C9C"/>
    <w:rsid w:val="00E130DA"/>
    <w:rsid w:val="00E2497E"/>
    <w:rsid w:val="00E324C3"/>
    <w:rsid w:val="00E349F2"/>
    <w:rsid w:val="00E430F3"/>
    <w:rsid w:val="00E55D03"/>
    <w:rsid w:val="00E863F5"/>
    <w:rsid w:val="00E95FB4"/>
    <w:rsid w:val="00EC125E"/>
    <w:rsid w:val="00EC7FF1"/>
    <w:rsid w:val="00ED71A9"/>
    <w:rsid w:val="00EF3134"/>
    <w:rsid w:val="00F071E1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6E3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14A39"/>
  <w15:docId w15:val="{B5BB7E79-4724-45CD-AD40-763CAD8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8</cp:revision>
  <cp:lastPrinted>2016-07-13T21:14:00Z</cp:lastPrinted>
  <dcterms:created xsi:type="dcterms:W3CDTF">2021-03-03T13:23:00Z</dcterms:created>
  <dcterms:modified xsi:type="dcterms:W3CDTF">2023-03-16T13:32:00Z</dcterms:modified>
</cp:coreProperties>
</file>