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E71640" w14:textId="77777777" w:rsidR="003C03C3" w:rsidRDefault="003C03C3" w:rsidP="003C03C3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</w:pPr>
    </w:p>
    <w:p w14:paraId="0F4D90E3" w14:textId="77777777" w:rsidR="00813006" w:rsidRDefault="00813006" w:rsidP="003C03C3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</w:pPr>
    </w:p>
    <w:p w14:paraId="2DBBFCDA" w14:textId="77777777" w:rsidR="003C03C3" w:rsidRPr="003C0F2D" w:rsidRDefault="003C03C3" w:rsidP="00172649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t-BR"/>
        </w:rPr>
      </w:pPr>
      <w:r w:rsidRPr="003C0F2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t-BR"/>
        </w:rPr>
        <w:t xml:space="preserve">CONSELHO REGIONAL DE </w:t>
      </w:r>
      <w:r w:rsidR="00172649" w:rsidRPr="003C0F2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t-BR"/>
        </w:rPr>
        <w:t xml:space="preserve">NUTRICIONISTAS </w:t>
      </w:r>
      <w:r w:rsidR="003C0F2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t-BR"/>
        </w:rPr>
        <w:t xml:space="preserve">- </w:t>
      </w:r>
      <w:r w:rsidR="00172649" w:rsidRPr="003C0F2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t-BR"/>
        </w:rPr>
        <w:t>1ª REGIÃO</w:t>
      </w:r>
    </w:p>
    <w:p w14:paraId="1FE00D5D" w14:textId="77777777" w:rsidR="00211296" w:rsidRDefault="00211296" w:rsidP="00211296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</w:pPr>
    </w:p>
    <w:p w14:paraId="716D7E47" w14:textId="77777777" w:rsidR="00813006" w:rsidRPr="004D767E" w:rsidRDefault="00813006" w:rsidP="00211296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</w:pPr>
    </w:p>
    <w:p w14:paraId="10924D4D" w14:textId="77777777" w:rsidR="00365E51" w:rsidRDefault="003C0F2D" w:rsidP="00365E51">
      <w:pPr>
        <w:pStyle w:val="Ttulo1"/>
        <w:rPr>
          <w:u w:val="single"/>
        </w:rPr>
      </w:pPr>
      <w:r>
        <w:rPr>
          <w:u w:val="single"/>
        </w:rPr>
        <w:t xml:space="preserve">NOTA EXPLICATIVA </w:t>
      </w:r>
      <w:r w:rsidR="00B560DE">
        <w:rPr>
          <w:u w:val="single"/>
        </w:rPr>
        <w:t>–</w:t>
      </w:r>
      <w:r>
        <w:rPr>
          <w:u w:val="single"/>
        </w:rPr>
        <w:t xml:space="preserve"> </w:t>
      </w:r>
      <w:proofErr w:type="gramStart"/>
      <w:r w:rsidR="00365E51">
        <w:rPr>
          <w:u w:val="single"/>
        </w:rPr>
        <w:t xml:space="preserve">DEMONSTRAÇÃO </w:t>
      </w:r>
      <w:r w:rsidR="00B560DE">
        <w:rPr>
          <w:u w:val="single"/>
        </w:rPr>
        <w:t xml:space="preserve"> </w:t>
      </w:r>
      <w:r w:rsidR="00365E51">
        <w:rPr>
          <w:u w:val="single"/>
        </w:rPr>
        <w:t>DO</w:t>
      </w:r>
      <w:proofErr w:type="gramEnd"/>
      <w:r w:rsidR="00365E51">
        <w:rPr>
          <w:u w:val="single"/>
        </w:rPr>
        <w:t xml:space="preserve"> FLUXO DE CAIXA</w:t>
      </w:r>
    </w:p>
    <w:p w14:paraId="57AC3ED7" w14:textId="77777777" w:rsidR="00365E51" w:rsidRDefault="00365E51" w:rsidP="00365E51">
      <w:pPr>
        <w:pStyle w:val="Ttulo1"/>
        <w:jc w:val="both"/>
        <w:rPr>
          <w:u w:val="single"/>
        </w:rPr>
      </w:pPr>
    </w:p>
    <w:p w14:paraId="05F39CF8" w14:textId="4F591590" w:rsidR="003C03C3" w:rsidRDefault="00A354E3" w:rsidP="00365E51">
      <w:pPr>
        <w:pStyle w:val="Ttulo1"/>
        <w:rPr>
          <w:u w:val="single"/>
        </w:rPr>
      </w:pPr>
      <w:r>
        <w:rPr>
          <w:u w:val="single"/>
        </w:rPr>
        <w:t>EXERCÍCIO – 2</w:t>
      </w:r>
      <w:r w:rsidR="003C0F2D">
        <w:rPr>
          <w:u w:val="single"/>
        </w:rPr>
        <w:t>0</w:t>
      </w:r>
      <w:r>
        <w:rPr>
          <w:u w:val="single"/>
        </w:rPr>
        <w:t>2</w:t>
      </w:r>
      <w:r w:rsidR="009B1723">
        <w:rPr>
          <w:u w:val="single"/>
        </w:rPr>
        <w:t>3</w:t>
      </w:r>
    </w:p>
    <w:p w14:paraId="6DD987EB" w14:textId="77777777" w:rsidR="00365E51" w:rsidRPr="00365E51" w:rsidRDefault="00365E51" w:rsidP="00365E51">
      <w:pPr>
        <w:rPr>
          <w:lang w:eastAsia="pt-BR"/>
        </w:rPr>
      </w:pPr>
    </w:p>
    <w:p w14:paraId="4D403A8E" w14:textId="2AC7BADC" w:rsidR="00813006" w:rsidRPr="00813006" w:rsidRDefault="00813006" w:rsidP="00936B50">
      <w:pPr>
        <w:pStyle w:val="PargrafodaLista"/>
        <w:numPr>
          <w:ilvl w:val="0"/>
          <w:numId w:val="12"/>
        </w:numPr>
        <w:spacing w:before="100" w:beforeAutospacing="1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813006">
        <w:rPr>
          <w:rFonts w:ascii="Arial" w:hAnsi="Arial" w:cs="Arial"/>
          <w:bCs/>
          <w:color w:val="000000"/>
          <w:sz w:val="22"/>
          <w:szCs w:val="22"/>
        </w:rPr>
        <w:t xml:space="preserve">Conforme evidenciado </w:t>
      </w:r>
      <w:r w:rsidR="00936B50">
        <w:rPr>
          <w:rFonts w:ascii="Arial" w:hAnsi="Arial" w:cs="Arial"/>
          <w:bCs/>
          <w:color w:val="000000"/>
          <w:sz w:val="22"/>
          <w:szCs w:val="22"/>
        </w:rPr>
        <w:t>na</w:t>
      </w:r>
      <w:r w:rsidR="00365E51">
        <w:rPr>
          <w:rFonts w:ascii="Arial" w:hAnsi="Arial" w:cs="Arial"/>
          <w:bCs/>
          <w:color w:val="000000"/>
          <w:sz w:val="22"/>
          <w:szCs w:val="22"/>
        </w:rPr>
        <w:t xml:space="preserve"> Demonstração do Fluxo de Caixa </w:t>
      </w:r>
      <w:r w:rsidR="00936B50">
        <w:rPr>
          <w:rFonts w:ascii="Arial" w:hAnsi="Arial" w:cs="Arial"/>
          <w:bCs/>
          <w:color w:val="000000"/>
          <w:sz w:val="22"/>
          <w:szCs w:val="22"/>
        </w:rPr>
        <w:t>e</w:t>
      </w:r>
      <w:r w:rsidRPr="00813006">
        <w:rPr>
          <w:rFonts w:ascii="Arial" w:hAnsi="Arial" w:cs="Arial"/>
          <w:bCs/>
          <w:color w:val="000000"/>
          <w:sz w:val="22"/>
          <w:szCs w:val="22"/>
        </w:rPr>
        <w:t>ncerrad</w:t>
      </w:r>
      <w:r w:rsidR="00365E51">
        <w:rPr>
          <w:rFonts w:ascii="Arial" w:hAnsi="Arial" w:cs="Arial"/>
          <w:bCs/>
          <w:color w:val="000000"/>
          <w:sz w:val="22"/>
          <w:szCs w:val="22"/>
        </w:rPr>
        <w:t>o</w:t>
      </w:r>
      <w:r w:rsidRPr="00813006">
        <w:rPr>
          <w:rFonts w:ascii="Arial" w:hAnsi="Arial" w:cs="Arial"/>
          <w:bCs/>
          <w:color w:val="000000"/>
          <w:sz w:val="22"/>
          <w:szCs w:val="22"/>
        </w:rPr>
        <w:t xml:space="preserve"> em 31/12/202</w:t>
      </w:r>
      <w:r w:rsidR="009B1723">
        <w:rPr>
          <w:rFonts w:ascii="Arial" w:hAnsi="Arial" w:cs="Arial"/>
          <w:bCs/>
          <w:color w:val="000000"/>
          <w:sz w:val="22"/>
          <w:szCs w:val="22"/>
        </w:rPr>
        <w:t>3</w:t>
      </w:r>
      <w:r w:rsidRPr="00813006">
        <w:rPr>
          <w:rFonts w:ascii="Arial" w:hAnsi="Arial" w:cs="Arial"/>
          <w:bCs/>
          <w:color w:val="000000"/>
          <w:sz w:val="22"/>
          <w:szCs w:val="22"/>
        </w:rPr>
        <w:t>, constata-se que o CRN-1 apresentou um</w:t>
      </w:r>
      <w:r w:rsidR="00365E51">
        <w:rPr>
          <w:rFonts w:ascii="Arial" w:hAnsi="Arial" w:cs="Arial"/>
          <w:bCs/>
          <w:color w:val="000000"/>
          <w:sz w:val="22"/>
          <w:szCs w:val="22"/>
        </w:rPr>
        <w:t>a Geração Líquida de Caixa e Equivalentes de Caixa no valor de R$</w:t>
      </w:r>
      <w:r w:rsidR="00D81040">
        <w:rPr>
          <w:rFonts w:ascii="Arial" w:hAnsi="Arial" w:cs="Arial"/>
          <w:bCs/>
          <w:color w:val="000000"/>
          <w:sz w:val="22"/>
          <w:szCs w:val="22"/>
        </w:rPr>
        <w:t xml:space="preserve"> 1.</w:t>
      </w:r>
      <w:r w:rsidR="009B1723">
        <w:rPr>
          <w:rFonts w:ascii="Arial" w:hAnsi="Arial" w:cs="Arial"/>
          <w:bCs/>
          <w:color w:val="000000"/>
          <w:sz w:val="22"/>
          <w:szCs w:val="22"/>
        </w:rPr>
        <w:t>201.770,03</w:t>
      </w:r>
      <w:r w:rsidR="00365E51">
        <w:rPr>
          <w:rFonts w:ascii="Arial" w:hAnsi="Arial" w:cs="Arial"/>
          <w:bCs/>
          <w:color w:val="000000"/>
          <w:sz w:val="22"/>
          <w:szCs w:val="22"/>
        </w:rPr>
        <w:t xml:space="preserve"> (</w:t>
      </w:r>
      <w:r w:rsidR="006E016B">
        <w:rPr>
          <w:rFonts w:ascii="Arial" w:hAnsi="Arial" w:cs="Arial"/>
          <w:bCs/>
          <w:color w:val="000000"/>
          <w:sz w:val="22"/>
          <w:szCs w:val="22"/>
        </w:rPr>
        <w:t xml:space="preserve">um milhão, </w:t>
      </w:r>
      <w:r w:rsidR="009B1723">
        <w:rPr>
          <w:rFonts w:ascii="Arial" w:hAnsi="Arial" w:cs="Arial"/>
          <w:bCs/>
          <w:color w:val="000000"/>
          <w:sz w:val="22"/>
          <w:szCs w:val="22"/>
        </w:rPr>
        <w:t xml:space="preserve">duzentos e um mil, setecentos e setenta reais e três </w:t>
      </w:r>
      <w:r w:rsidRPr="00813006">
        <w:rPr>
          <w:rFonts w:ascii="Arial" w:hAnsi="Arial" w:cs="Arial"/>
          <w:bCs/>
          <w:color w:val="000000"/>
          <w:sz w:val="22"/>
          <w:szCs w:val="22"/>
        </w:rPr>
        <w:t>centavos),</w:t>
      </w:r>
      <w:r w:rsidR="00365E5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813006">
        <w:rPr>
          <w:rFonts w:ascii="Arial" w:hAnsi="Arial" w:cs="Arial"/>
          <w:bCs/>
          <w:color w:val="000000"/>
          <w:sz w:val="22"/>
          <w:szCs w:val="22"/>
        </w:rPr>
        <w:t>discriminado</w:t>
      </w:r>
      <w:r>
        <w:rPr>
          <w:rFonts w:ascii="Arial" w:hAnsi="Arial" w:cs="Arial"/>
          <w:bCs/>
          <w:color w:val="000000"/>
          <w:sz w:val="22"/>
          <w:szCs w:val="22"/>
        </w:rPr>
        <w:t>s</w:t>
      </w:r>
      <w:r w:rsidRPr="00813006">
        <w:rPr>
          <w:rFonts w:ascii="Arial" w:hAnsi="Arial" w:cs="Arial"/>
          <w:bCs/>
          <w:color w:val="000000"/>
          <w:sz w:val="22"/>
          <w:szCs w:val="22"/>
        </w:rPr>
        <w:t xml:space="preserve"> conforme abaixo:</w:t>
      </w:r>
    </w:p>
    <w:p w14:paraId="341340EA" w14:textId="77777777" w:rsidR="00813006" w:rsidRDefault="00813006" w:rsidP="00813006">
      <w:pPr>
        <w:spacing w:after="0"/>
        <w:ind w:left="360"/>
        <w:rPr>
          <w:rFonts w:ascii="Arial" w:hAnsi="Arial" w:cs="Arial"/>
          <w:bCs/>
          <w:color w:val="000000"/>
        </w:rPr>
      </w:pPr>
    </w:p>
    <w:p w14:paraId="61AE16FD" w14:textId="77777777" w:rsidR="00017976" w:rsidRDefault="00017976" w:rsidP="00813006">
      <w:pPr>
        <w:spacing w:after="0"/>
        <w:ind w:left="360"/>
        <w:rPr>
          <w:rFonts w:ascii="Arial" w:hAnsi="Arial" w:cs="Arial"/>
          <w:b/>
          <w:bCs/>
          <w:color w:val="000000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u w:val="single"/>
        </w:rPr>
        <w:t>( +</w:t>
      </w:r>
      <w:proofErr w:type="gramEnd"/>
      <w:r>
        <w:rPr>
          <w:rFonts w:ascii="Arial" w:hAnsi="Arial" w:cs="Arial"/>
          <w:b/>
          <w:bCs/>
          <w:color w:val="000000"/>
          <w:u w:val="single"/>
        </w:rPr>
        <w:t xml:space="preserve"> ) </w:t>
      </w:r>
      <w:r w:rsidRPr="00017976">
        <w:rPr>
          <w:rFonts w:ascii="Arial" w:hAnsi="Arial" w:cs="Arial"/>
          <w:b/>
          <w:bCs/>
          <w:color w:val="000000"/>
          <w:u w:val="single"/>
        </w:rPr>
        <w:t>INGRESSOS</w:t>
      </w:r>
    </w:p>
    <w:p w14:paraId="6EB4DAC6" w14:textId="77777777" w:rsidR="00017976" w:rsidRPr="00017976" w:rsidRDefault="00017976" w:rsidP="00813006">
      <w:pPr>
        <w:spacing w:after="0"/>
        <w:ind w:left="360"/>
        <w:rPr>
          <w:rFonts w:ascii="Arial" w:hAnsi="Arial" w:cs="Arial"/>
          <w:b/>
          <w:bCs/>
          <w:color w:val="000000"/>
          <w:u w:val="single"/>
        </w:rPr>
      </w:pPr>
    </w:p>
    <w:p w14:paraId="2B39C93B" w14:textId="1587F846" w:rsidR="00813006" w:rsidRDefault="00017976" w:rsidP="00813006">
      <w:pPr>
        <w:spacing w:after="0"/>
        <w:ind w:left="36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Receita Corrente </w:t>
      </w:r>
      <w:r w:rsidR="00365E51">
        <w:rPr>
          <w:rFonts w:ascii="Arial" w:hAnsi="Arial" w:cs="Arial"/>
          <w:bCs/>
          <w:color w:val="000000"/>
        </w:rPr>
        <w:t>em 202</w:t>
      </w:r>
      <w:r w:rsidR="009B1723">
        <w:rPr>
          <w:rFonts w:ascii="Arial" w:hAnsi="Arial" w:cs="Arial"/>
          <w:bCs/>
          <w:color w:val="000000"/>
        </w:rPr>
        <w:t>3</w:t>
      </w:r>
      <w:r>
        <w:rPr>
          <w:rFonts w:ascii="Arial" w:hAnsi="Arial" w:cs="Arial"/>
          <w:bCs/>
          <w:color w:val="000000"/>
        </w:rPr>
        <w:tab/>
      </w:r>
      <w:r w:rsidR="00AA1E93">
        <w:rPr>
          <w:rFonts w:ascii="Arial" w:hAnsi="Arial" w:cs="Arial"/>
          <w:bCs/>
          <w:color w:val="000000"/>
        </w:rPr>
        <w:tab/>
      </w:r>
      <w:r w:rsidR="00813006">
        <w:rPr>
          <w:rFonts w:ascii="Arial" w:hAnsi="Arial" w:cs="Arial"/>
          <w:bCs/>
          <w:color w:val="000000"/>
        </w:rPr>
        <w:tab/>
      </w:r>
      <w:r w:rsidR="00813006">
        <w:rPr>
          <w:rFonts w:ascii="Arial" w:hAnsi="Arial" w:cs="Arial"/>
          <w:bCs/>
          <w:color w:val="000000"/>
        </w:rPr>
        <w:tab/>
        <w:t>-</w:t>
      </w:r>
      <w:r w:rsidR="00813006">
        <w:rPr>
          <w:rFonts w:ascii="Arial" w:hAnsi="Arial" w:cs="Arial"/>
          <w:bCs/>
          <w:color w:val="000000"/>
        </w:rPr>
        <w:tab/>
        <w:t>R$</w:t>
      </w:r>
      <w:r w:rsidR="00813006">
        <w:rPr>
          <w:rFonts w:ascii="Arial" w:hAnsi="Arial" w:cs="Arial"/>
          <w:bCs/>
          <w:color w:val="000000"/>
        </w:rPr>
        <w:tab/>
      </w:r>
      <w:r w:rsidR="009B1723">
        <w:rPr>
          <w:rFonts w:ascii="Arial" w:hAnsi="Arial" w:cs="Arial"/>
          <w:bCs/>
          <w:color w:val="000000"/>
        </w:rPr>
        <w:t>6.122.288,04</w:t>
      </w:r>
    </w:p>
    <w:p w14:paraId="62E9941A" w14:textId="1A0E2F0D" w:rsidR="00813006" w:rsidRDefault="00017976" w:rsidP="00813006">
      <w:pPr>
        <w:spacing w:after="0"/>
        <w:ind w:left="360"/>
        <w:rPr>
          <w:rFonts w:ascii="Arial" w:hAnsi="Arial" w:cs="Arial"/>
          <w:bCs/>
          <w:color w:val="000000"/>
          <w:u w:val="single"/>
        </w:rPr>
      </w:pPr>
      <w:r>
        <w:rPr>
          <w:rFonts w:ascii="Arial" w:hAnsi="Arial" w:cs="Arial"/>
          <w:bCs/>
          <w:color w:val="000000"/>
          <w:u w:val="single"/>
        </w:rPr>
        <w:t>Outros Ingressos em</w:t>
      </w:r>
      <w:r w:rsidR="00AA1E93">
        <w:rPr>
          <w:rFonts w:ascii="Arial" w:hAnsi="Arial" w:cs="Arial"/>
          <w:bCs/>
          <w:color w:val="000000"/>
          <w:u w:val="single"/>
        </w:rPr>
        <w:t xml:space="preserve"> </w:t>
      </w:r>
      <w:r w:rsidR="00813006" w:rsidRPr="00813006">
        <w:rPr>
          <w:rFonts w:ascii="Arial" w:hAnsi="Arial" w:cs="Arial"/>
          <w:bCs/>
          <w:color w:val="000000"/>
          <w:u w:val="single"/>
        </w:rPr>
        <w:t>20</w:t>
      </w:r>
      <w:r w:rsidR="00BD2A61">
        <w:rPr>
          <w:rFonts w:ascii="Arial" w:hAnsi="Arial" w:cs="Arial"/>
          <w:bCs/>
          <w:color w:val="000000"/>
          <w:u w:val="single"/>
        </w:rPr>
        <w:t>2</w:t>
      </w:r>
      <w:r w:rsidR="009B1723">
        <w:rPr>
          <w:rFonts w:ascii="Arial" w:hAnsi="Arial" w:cs="Arial"/>
          <w:bCs/>
          <w:color w:val="000000"/>
          <w:u w:val="single"/>
        </w:rPr>
        <w:t>3</w:t>
      </w:r>
      <w:r>
        <w:rPr>
          <w:rFonts w:ascii="Arial" w:hAnsi="Arial" w:cs="Arial"/>
          <w:bCs/>
          <w:color w:val="000000"/>
          <w:u w:val="single"/>
        </w:rPr>
        <w:tab/>
      </w:r>
      <w:r w:rsidR="00813006" w:rsidRPr="00813006">
        <w:rPr>
          <w:rFonts w:ascii="Arial" w:hAnsi="Arial" w:cs="Arial"/>
          <w:bCs/>
          <w:color w:val="000000"/>
          <w:u w:val="single"/>
        </w:rPr>
        <w:tab/>
      </w:r>
      <w:r w:rsidR="00813006">
        <w:rPr>
          <w:rFonts w:ascii="Arial" w:hAnsi="Arial" w:cs="Arial"/>
          <w:bCs/>
          <w:color w:val="000000"/>
          <w:u w:val="single"/>
        </w:rPr>
        <w:tab/>
      </w:r>
      <w:r w:rsidR="00AA1E93">
        <w:rPr>
          <w:rFonts w:ascii="Arial" w:hAnsi="Arial" w:cs="Arial"/>
          <w:bCs/>
          <w:color w:val="000000"/>
          <w:u w:val="single"/>
        </w:rPr>
        <w:tab/>
      </w:r>
      <w:r>
        <w:rPr>
          <w:rFonts w:ascii="Arial" w:hAnsi="Arial" w:cs="Arial"/>
          <w:bCs/>
          <w:color w:val="000000"/>
          <w:u w:val="single"/>
        </w:rPr>
        <w:t>-</w:t>
      </w:r>
      <w:r>
        <w:rPr>
          <w:rFonts w:ascii="Arial" w:hAnsi="Arial" w:cs="Arial"/>
          <w:bCs/>
          <w:color w:val="000000"/>
          <w:u w:val="single"/>
        </w:rPr>
        <w:tab/>
        <w:t>R$</w:t>
      </w:r>
      <w:r>
        <w:rPr>
          <w:rFonts w:ascii="Arial" w:hAnsi="Arial" w:cs="Arial"/>
          <w:bCs/>
          <w:color w:val="000000"/>
          <w:u w:val="single"/>
        </w:rPr>
        <w:tab/>
      </w:r>
      <w:r w:rsidR="009B1723">
        <w:rPr>
          <w:rFonts w:ascii="Arial" w:hAnsi="Arial" w:cs="Arial"/>
          <w:bCs/>
          <w:color w:val="000000"/>
          <w:u w:val="single"/>
        </w:rPr>
        <w:t>8.152.796,50</w:t>
      </w:r>
    </w:p>
    <w:p w14:paraId="35E3A813" w14:textId="15391B3E" w:rsidR="00813006" w:rsidRDefault="00017976" w:rsidP="00813006">
      <w:pPr>
        <w:spacing w:after="0"/>
        <w:ind w:left="36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Total de Ingressos </w:t>
      </w:r>
      <w:r w:rsidR="00813006" w:rsidRPr="00813006">
        <w:rPr>
          <w:rFonts w:ascii="Arial" w:hAnsi="Arial" w:cs="Arial"/>
          <w:b/>
          <w:bCs/>
          <w:color w:val="000000"/>
        </w:rPr>
        <w:t>em 202</w:t>
      </w:r>
      <w:r w:rsidR="009B1723">
        <w:rPr>
          <w:rFonts w:ascii="Arial" w:hAnsi="Arial" w:cs="Arial"/>
          <w:b/>
          <w:bCs/>
          <w:color w:val="000000"/>
        </w:rPr>
        <w:t>3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="00813006" w:rsidRPr="00813006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>-</w:t>
      </w:r>
      <w:r>
        <w:rPr>
          <w:rFonts w:ascii="Arial" w:hAnsi="Arial" w:cs="Arial"/>
          <w:b/>
          <w:bCs/>
          <w:color w:val="000000"/>
        </w:rPr>
        <w:tab/>
        <w:t>R$</w:t>
      </w:r>
      <w:r w:rsidR="002E2EB1">
        <w:rPr>
          <w:rFonts w:ascii="Arial" w:hAnsi="Arial" w:cs="Arial"/>
          <w:b/>
          <w:bCs/>
          <w:color w:val="000000"/>
        </w:rPr>
        <w:t xml:space="preserve">     </w:t>
      </w:r>
      <w:r w:rsidR="009B1723">
        <w:rPr>
          <w:rFonts w:ascii="Arial" w:hAnsi="Arial" w:cs="Arial"/>
          <w:b/>
          <w:bCs/>
          <w:color w:val="000000"/>
        </w:rPr>
        <w:t>14.275.084,54</w:t>
      </w:r>
    </w:p>
    <w:p w14:paraId="79B3B9B0" w14:textId="77777777" w:rsidR="00017976" w:rsidRDefault="00017976" w:rsidP="00813006">
      <w:pPr>
        <w:spacing w:after="0"/>
        <w:ind w:left="360"/>
        <w:rPr>
          <w:rFonts w:ascii="Arial" w:hAnsi="Arial" w:cs="Arial"/>
          <w:b/>
          <w:bCs/>
          <w:color w:val="000000"/>
        </w:rPr>
      </w:pPr>
    </w:p>
    <w:p w14:paraId="7EE79E81" w14:textId="77777777" w:rsidR="00017976" w:rsidRDefault="00017976" w:rsidP="00813006">
      <w:pPr>
        <w:spacing w:after="0"/>
        <w:ind w:left="360"/>
        <w:rPr>
          <w:rFonts w:ascii="Arial" w:hAnsi="Arial" w:cs="Arial"/>
          <w:b/>
          <w:bCs/>
          <w:color w:val="000000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u w:val="single"/>
        </w:rPr>
        <w:t>( -</w:t>
      </w:r>
      <w:proofErr w:type="gramEnd"/>
      <w:r>
        <w:rPr>
          <w:rFonts w:ascii="Arial" w:hAnsi="Arial" w:cs="Arial"/>
          <w:b/>
          <w:bCs/>
          <w:color w:val="000000"/>
          <w:u w:val="single"/>
        </w:rPr>
        <w:t xml:space="preserve">  ) </w:t>
      </w:r>
      <w:r w:rsidRPr="00017976">
        <w:rPr>
          <w:rFonts w:ascii="Arial" w:hAnsi="Arial" w:cs="Arial"/>
          <w:b/>
          <w:bCs/>
          <w:color w:val="000000"/>
          <w:u w:val="single"/>
        </w:rPr>
        <w:t>DESEMBOLSOS</w:t>
      </w:r>
    </w:p>
    <w:p w14:paraId="16B8A796" w14:textId="77777777" w:rsidR="00017976" w:rsidRDefault="00017976" w:rsidP="00813006">
      <w:pPr>
        <w:spacing w:after="0"/>
        <w:ind w:left="360"/>
        <w:rPr>
          <w:rFonts w:ascii="Arial" w:hAnsi="Arial" w:cs="Arial"/>
          <w:b/>
          <w:bCs/>
          <w:color w:val="000000"/>
          <w:u w:val="single"/>
        </w:rPr>
      </w:pPr>
    </w:p>
    <w:p w14:paraId="4501EE8C" w14:textId="0F93AE84" w:rsidR="00017976" w:rsidRDefault="00017976" w:rsidP="00813006">
      <w:pPr>
        <w:spacing w:after="0"/>
        <w:ind w:left="36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Despesa Corrente em 202</w:t>
      </w:r>
      <w:r w:rsidR="009B1723">
        <w:rPr>
          <w:rFonts w:ascii="Arial" w:hAnsi="Arial" w:cs="Arial"/>
          <w:bCs/>
          <w:color w:val="000000"/>
        </w:rPr>
        <w:t>3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>-</w:t>
      </w:r>
      <w:r>
        <w:rPr>
          <w:rFonts w:ascii="Arial" w:hAnsi="Arial" w:cs="Arial"/>
          <w:bCs/>
          <w:color w:val="000000"/>
        </w:rPr>
        <w:tab/>
        <w:t>R$</w:t>
      </w:r>
      <w:r>
        <w:rPr>
          <w:rFonts w:ascii="Arial" w:hAnsi="Arial" w:cs="Arial"/>
          <w:bCs/>
          <w:color w:val="000000"/>
        </w:rPr>
        <w:tab/>
      </w:r>
      <w:r w:rsidR="009B1723">
        <w:rPr>
          <w:rFonts w:ascii="Arial" w:hAnsi="Arial" w:cs="Arial"/>
          <w:bCs/>
          <w:color w:val="000000"/>
        </w:rPr>
        <w:t>4.772.975,39</w:t>
      </w:r>
    </w:p>
    <w:p w14:paraId="76294E84" w14:textId="7BD730AB" w:rsidR="00017976" w:rsidRPr="00017976" w:rsidRDefault="00017976" w:rsidP="00813006">
      <w:pPr>
        <w:spacing w:after="0"/>
        <w:ind w:left="360"/>
        <w:rPr>
          <w:rFonts w:ascii="Arial" w:hAnsi="Arial" w:cs="Arial"/>
          <w:bCs/>
          <w:color w:val="000000"/>
          <w:u w:val="single"/>
        </w:rPr>
      </w:pPr>
      <w:r w:rsidRPr="00017976">
        <w:rPr>
          <w:rFonts w:ascii="Arial" w:hAnsi="Arial" w:cs="Arial"/>
          <w:bCs/>
          <w:color w:val="000000"/>
          <w:u w:val="single"/>
        </w:rPr>
        <w:t>Outros Desembolsos em 202</w:t>
      </w:r>
      <w:r w:rsidR="009B1723">
        <w:rPr>
          <w:rFonts w:ascii="Arial" w:hAnsi="Arial" w:cs="Arial"/>
          <w:bCs/>
          <w:color w:val="000000"/>
          <w:u w:val="single"/>
        </w:rPr>
        <w:t>3</w:t>
      </w:r>
      <w:r w:rsidRPr="00017976">
        <w:rPr>
          <w:rFonts w:ascii="Arial" w:hAnsi="Arial" w:cs="Arial"/>
          <w:bCs/>
          <w:color w:val="000000"/>
          <w:u w:val="single"/>
        </w:rPr>
        <w:tab/>
      </w:r>
      <w:r w:rsidRPr="00017976">
        <w:rPr>
          <w:rFonts w:ascii="Arial" w:hAnsi="Arial" w:cs="Arial"/>
          <w:bCs/>
          <w:color w:val="000000"/>
          <w:u w:val="single"/>
        </w:rPr>
        <w:tab/>
      </w:r>
      <w:r w:rsidRPr="00017976">
        <w:rPr>
          <w:rFonts w:ascii="Arial" w:hAnsi="Arial" w:cs="Arial"/>
          <w:bCs/>
          <w:color w:val="000000"/>
          <w:u w:val="single"/>
        </w:rPr>
        <w:tab/>
      </w:r>
      <w:r w:rsidRPr="00017976">
        <w:rPr>
          <w:rFonts w:ascii="Arial" w:hAnsi="Arial" w:cs="Arial"/>
          <w:bCs/>
          <w:color w:val="000000"/>
          <w:u w:val="single"/>
        </w:rPr>
        <w:tab/>
        <w:t>-</w:t>
      </w:r>
      <w:r w:rsidRPr="00017976">
        <w:rPr>
          <w:rFonts w:ascii="Arial" w:hAnsi="Arial" w:cs="Arial"/>
          <w:bCs/>
          <w:color w:val="000000"/>
          <w:u w:val="single"/>
        </w:rPr>
        <w:tab/>
        <w:t>R$</w:t>
      </w:r>
      <w:r w:rsidRPr="00017976">
        <w:rPr>
          <w:rFonts w:ascii="Arial" w:hAnsi="Arial" w:cs="Arial"/>
          <w:bCs/>
          <w:color w:val="000000"/>
          <w:u w:val="single"/>
        </w:rPr>
        <w:tab/>
      </w:r>
      <w:r w:rsidR="009B1723">
        <w:rPr>
          <w:rFonts w:ascii="Arial" w:hAnsi="Arial" w:cs="Arial"/>
          <w:bCs/>
          <w:color w:val="000000"/>
          <w:u w:val="single"/>
        </w:rPr>
        <w:t>8.288.820,83</w:t>
      </w:r>
    </w:p>
    <w:p w14:paraId="29B6201B" w14:textId="02EF6166" w:rsidR="00E863F5" w:rsidRDefault="00813006" w:rsidP="00813006">
      <w:pPr>
        <w:spacing w:after="0"/>
        <w:ind w:left="360"/>
        <w:rPr>
          <w:rFonts w:ascii="Arial" w:hAnsi="Arial" w:cs="Arial"/>
          <w:b/>
          <w:bCs/>
          <w:color w:val="000000"/>
        </w:rPr>
      </w:pPr>
      <w:r w:rsidRPr="00017976">
        <w:rPr>
          <w:rFonts w:ascii="Arial" w:hAnsi="Arial" w:cs="Arial"/>
          <w:b/>
          <w:bCs/>
          <w:color w:val="000000"/>
        </w:rPr>
        <w:t xml:space="preserve"> </w:t>
      </w:r>
      <w:r w:rsidR="00017976" w:rsidRPr="00017976">
        <w:rPr>
          <w:rFonts w:ascii="Arial" w:hAnsi="Arial" w:cs="Arial"/>
          <w:b/>
          <w:bCs/>
          <w:color w:val="000000"/>
        </w:rPr>
        <w:t>Total de Desembolsos em 202</w:t>
      </w:r>
      <w:r w:rsidR="009B1723">
        <w:rPr>
          <w:rFonts w:ascii="Arial" w:hAnsi="Arial" w:cs="Arial"/>
          <w:b/>
          <w:bCs/>
          <w:color w:val="000000"/>
        </w:rPr>
        <w:t>3</w:t>
      </w:r>
      <w:r w:rsidR="00017976" w:rsidRPr="00017976">
        <w:rPr>
          <w:rFonts w:ascii="Arial" w:hAnsi="Arial" w:cs="Arial"/>
          <w:b/>
          <w:bCs/>
          <w:color w:val="000000"/>
        </w:rPr>
        <w:tab/>
      </w:r>
      <w:r w:rsidR="00017976" w:rsidRPr="00017976">
        <w:rPr>
          <w:rFonts w:ascii="Arial" w:hAnsi="Arial" w:cs="Arial"/>
          <w:b/>
          <w:bCs/>
          <w:color w:val="000000"/>
        </w:rPr>
        <w:tab/>
      </w:r>
      <w:r w:rsidR="00017976" w:rsidRPr="00017976">
        <w:rPr>
          <w:rFonts w:ascii="Arial" w:hAnsi="Arial" w:cs="Arial"/>
          <w:b/>
          <w:bCs/>
          <w:color w:val="000000"/>
        </w:rPr>
        <w:tab/>
        <w:t>-</w:t>
      </w:r>
      <w:r w:rsidR="00017976" w:rsidRPr="00017976">
        <w:rPr>
          <w:rFonts w:ascii="Arial" w:hAnsi="Arial" w:cs="Arial"/>
          <w:b/>
          <w:bCs/>
          <w:color w:val="000000"/>
        </w:rPr>
        <w:tab/>
        <w:t>R$</w:t>
      </w:r>
      <w:r w:rsidR="006C511B">
        <w:rPr>
          <w:rFonts w:ascii="Arial" w:hAnsi="Arial" w:cs="Arial"/>
          <w:b/>
          <w:bCs/>
          <w:color w:val="000000"/>
        </w:rPr>
        <w:t xml:space="preserve">     </w:t>
      </w:r>
      <w:r w:rsidR="009B1723">
        <w:rPr>
          <w:rFonts w:ascii="Arial" w:hAnsi="Arial" w:cs="Arial"/>
          <w:b/>
          <w:bCs/>
          <w:color w:val="000000"/>
        </w:rPr>
        <w:t>13.061.796,22</w:t>
      </w:r>
    </w:p>
    <w:p w14:paraId="4AFA72EA" w14:textId="77777777" w:rsidR="00017976" w:rsidRDefault="00017976" w:rsidP="00813006">
      <w:pPr>
        <w:spacing w:after="0"/>
        <w:ind w:left="360"/>
        <w:rPr>
          <w:rFonts w:ascii="Arial" w:hAnsi="Arial" w:cs="Arial"/>
          <w:b/>
          <w:bCs/>
          <w:color w:val="000000"/>
        </w:rPr>
      </w:pPr>
    </w:p>
    <w:p w14:paraId="05176350" w14:textId="16290718" w:rsidR="00017976" w:rsidRDefault="00017976" w:rsidP="00813006">
      <w:pPr>
        <w:spacing w:after="0"/>
        <w:ind w:left="360"/>
        <w:rPr>
          <w:rFonts w:ascii="Arial" w:eastAsia="Times New Roman" w:hAnsi="Arial" w:cs="Arial"/>
          <w:bCs/>
          <w:color w:val="000000"/>
          <w:lang w:eastAsia="pt-BR"/>
        </w:rPr>
      </w:pPr>
      <w:proofErr w:type="gramStart"/>
      <w:r>
        <w:rPr>
          <w:rFonts w:ascii="Arial" w:eastAsia="Times New Roman" w:hAnsi="Arial" w:cs="Arial"/>
          <w:bCs/>
          <w:color w:val="000000"/>
          <w:lang w:eastAsia="pt-BR"/>
        </w:rPr>
        <w:t>( =</w:t>
      </w:r>
      <w:proofErr w:type="gramEnd"/>
      <w:r>
        <w:rPr>
          <w:rFonts w:ascii="Arial" w:eastAsia="Times New Roman" w:hAnsi="Arial" w:cs="Arial"/>
          <w:bCs/>
          <w:color w:val="000000"/>
          <w:lang w:eastAsia="pt-BR"/>
        </w:rPr>
        <w:t xml:space="preserve"> ) Fluxo de Caixa Líquido das Atividades das Operações</w:t>
      </w:r>
      <w:r>
        <w:rPr>
          <w:rFonts w:ascii="Arial" w:eastAsia="Times New Roman" w:hAnsi="Arial" w:cs="Arial"/>
          <w:bCs/>
          <w:color w:val="000000"/>
          <w:lang w:eastAsia="pt-BR"/>
        </w:rPr>
        <w:tab/>
        <w:t>R$</w:t>
      </w:r>
      <w:r>
        <w:rPr>
          <w:rFonts w:ascii="Arial" w:eastAsia="Times New Roman" w:hAnsi="Arial" w:cs="Arial"/>
          <w:bCs/>
          <w:color w:val="000000"/>
          <w:lang w:eastAsia="pt-BR"/>
        </w:rPr>
        <w:tab/>
      </w:r>
      <w:r w:rsidR="009B1723">
        <w:rPr>
          <w:rFonts w:ascii="Arial" w:eastAsia="Times New Roman" w:hAnsi="Arial" w:cs="Arial"/>
          <w:bCs/>
          <w:color w:val="000000"/>
          <w:lang w:eastAsia="pt-BR"/>
        </w:rPr>
        <w:t>1.213.288,32</w:t>
      </w:r>
    </w:p>
    <w:p w14:paraId="6D49A18B" w14:textId="77777777" w:rsidR="00017976" w:rsidRDefault="00017976" w:rsidP="00813006">
      <w:pPr>
        <w:spacing w:after="0"/>
        <w:ind w:left="360"/>
        <w:rPr>
          <w:rFonts w:ascii="Arial" w:eastAsia="Times New Roman" w:hAnsi="Arial" w:cs="Arial"/>
          <w:bCs/>
          <w:color w:val="000000"/>
          <w:lang w:eastAsia="pt-BR"/>
        </w:rPr>
      </w:pPr>
    </w:p>
    <w:p w14:paraId="3CC73527" w14:textId="66708BE6" w:rsidR="00017976" w:rsidRDefault="00017976" w:rsidP="00813006">
      <w:pPr>
        <w:spacing w:after="0"/>
        <w:ind w:left="360"/>
        <w:rPr>
          <w:rFonts w:ascii="Arial" w:eastAsia="Times New Roman" w:hAnsi="Arial" w:cs="Arial"/>
          <w:bCs/>
          <w:color w:val="000000"/>
          <w:lang w:eastAsia="pt-BR"/>
        </w:rPr>
      </w:pPr>
      <w:proofErr w:type="gramStart"/>
      <w:r>
        <w:rPr>
          <w:rFonts w:ascii="Arial" w:eastAsia="Times New Roman" w:hAnsi="Arial" w:cs="Arial"/>
          <w:bCs/>
          <w:color w:val="000000"/>
          <w:lang w:eastAsia="pt-BR"/>
        </w:rPr>
        <w:t>( -</w:t>
      </w:r>
      <w:proofErr w:type="gramEnd"/>
      <w:r>
        <w:rPr>
          <w:rFonts w:ascii="Arial" w:eastAsia="Times New Roman" w:hAnsi="Arial" w:cs="Arial"/>
          <w:bCs/>
          <w:color w:val="000000"/>
          <w:lang w:eastAsia="pt-BR"/>
        </w:rPr>
        <w:t xml:space="preserve">  ) Fluxo de Caixa Líquido das Atividades de Investimentos R$</w:t>
      </w:r>
      <w:r>
        <w:rPr>
          <w:rFonts w:ascii="Arial" w:eastAsia="Times New Roman" w:hAnsi="Arial" w:cs="Arial"/>
          <w:bCs/>
          <w:color w:val="000000"/>
          <w:lang w:eastAsia="pt-BR"/>
        </w:rPr>
        <w:tab/>
        <w:t xml:space="preserve">   </w:t>
      </w:r>
      <w:r w:rsidR="009B1723">
        <w:rPr>
          <w:rFonts w:ascii="Arial" w:eastAsia="Times New Roman" w:hAnsi="Arial" w:cs="Arial"/>
          <w:bCs/>
          <w:color w:val="000000"/>
          <w:lang w:eastAsia="pt-BR"/>
        </w:rPr>
        <w:t xml:space="preserve">  11.518,29</w:t>
      </w:r>
    </w:p>
    <w:p w14:paraId="414EE31F" w14:textId="77777777" w:rsidR="00017976" w:rsidRDefault="00017976" w:rsidP="00813006">
      <w:pPr>
        <w:spacing w:after="0"/>
        <w:ind w:left="360"/>
        <w:rPr>
          <w:rFonts w:ascii="Arial" w:eastAsia="Times New Roman" w:hAnsi="Arial" w:cs="Arial"/>
          <w:bCs/>
          <w:color w:val="000000"/>
          <w:lang w:eastAsia="pt-BR"/>
        </w:rPr>
      </w:pPr>
    </w:p>
    <w:p w14:paraId="0A6C00D2" w14:textId="172E8729" w:rsidR="00017976" w:rsidRPr="00017976" w:rsidRDefault="00017976" w:rsidP="00813006">
      <w:pPr>
        <w:spacing w:after="0"/>
        <w:ind w:left="360"/>
        <w:rPr>
          <w:rFonts w:ascii="Arial" w:eastAsia="Times New Roman" w:hAnsi="Arial" w:cs="Arial"/>
          <w:b/>
          <w:bCs/>
          <w:color w:val="000000"/>
          <w:lang w:eastAsia="pt-BR"/>
        </w:rPr>
      </w:pPr>
      <w:proofErr w:type="gramStart"/>
      <w:r w:rsidRPr="00017976">
        <w:rPr>
          <w:rFonts w:ascii="Arial" w:eastAsia="Times New Roman" w:hAnsi="Arial" w:cs="Arial"/>
          <w:b/>
          <w:bCs/>
          <w:color w:val="000000"/>
          <w:lang w:eastAsia="pt-BR"/>
        </w:rPr>
        <w:t>( =</w:t>
      </w:r>
      <w:proofErr w:type="gramEnd"/>
      <w:r w:rsidRPr="00017976">
        <w:rPr>
          <w:rFonts w:ascii="Arial" w:eastAsia="Times New Roman" w:hAnsi="Arial" w:cs="Arial"/>
          <w:b/>
          <w:bCs/>
          <w:color w:val="000000"/>
          <w:lang w:eastAsia="pt-BR"/>
        </w:rPr>
        <w:t xml:space="preserve"> ) Geração Líquida de Caixa e Equivalentes de Caixa</w:t>
      </w:r>
      <w:r w:rsidRPr="00017976">
        <w:rPr>
          <w:rFonts w:ascii="Arial" w:eastAsia="Times New Roman" w:hAnsi="Arial" w:cs="Arial"/>
          <w:b/>
          <w:bCs/>
          <w:color w:val="000000"/>
          <w:lang w:eastAsia="pt-BR"/>
        </w:rPr>
        <w:tab/>
        <w:t>R$</w:t>
      </w:r>
      <w:r w:rsidRPr="00017976">
        <w:rPr>
          <w:rFonts w:ascii="Arial" w:eastAsia="Times New Roman" w:hAnsi="Arial" w:cs="Arial"/>
          <w:b/>
          <w:bCs/>
          <w:color w:val="000000"/>
          <w:lang w:eastAsia="pt-BR"/>
        </w:rPr>
        <w:tab/>
      </w:r>
      <w:r w:rsidR="002E2EB1">
        <w:rPr>
          <w:rFonts w:ascii="Arial" w:eastAsia="Times New Roman" w:hAnsi="Arial" w:cs="Arial"/>
          <w:b/>
          <w:bCs/>
          <w:color w:val="000000"/>
          <w:lang w:eastAsia="pt-BR"/>
        </w:rPr>
        <w:t>1.</w:t>
      </w:r>
      <w:r w:rsidR="009B1723">
        <w:rPr>
          <w:rFonts w:ascii="Arial" w:eastAsia="Times New Roman" w:hAnsi="Arial" w:cs="Arial"/>
          <w:b/>
          <w:bCs/>
          <w:color w:val="000000"/>
          <w:lang w:eastAsia="pt-BR"/>
        </w:rPr>
        <w:t>201.770,03</w:t>
      </w:r>
    </w:p>
    <w:p w14:paraId="6C68229F" w14:textId="77777777" w:rsidR="00813006" w:rsidRDefault="00813006" w:rsidP="00CC23C1">
      <w:pPr>
        <w:pStyle w:val="Ttulo1"/>
      </w:pPr>
    </w:p>
    <w:p w14:paraId="72051FA6" w14:textId="77777777" w:rsidR="00813006" w:rsidRDefault="00813006" w:rsidP="00CC23C1">
      <w:pPr>
        <w:pStyle w:val="Ttulo1"/>
      </w:pPr>
    </w:p>
    <w:p w14:paraId="499C271A" w14:textId="088438FA" w:rsidR="00AF4F34" w:rsidRDefault="00A43D1F" w:rsidP="00CC23C1">
      <w:pPr>
        <w:pStyle w:val="Ttulo1"/>
        <w:rPr>
          <w:b w:val="0"/>
        </w:rPr>
      </w:pPr>
      <w:r w:rsidRPr="00A43D1F">
        <w:br/>
        <w:t> </w:t>
      </w:r>
      <w:r w:rsidRPr="00CC23C1">
        <w:rPr>
          <w:b w:val="0"/>
        </w:rPr>
        <w:br/>
        <w:t>Brasília/DF, 3</w:t>
      </w:r>
      <w:r w:rsidR="002E2EB1">
        <w:rPr>
          <w:b w:val="0"/>
        </w:rPr>
        <w:t>1</w:t>
      </w:r>
      <w:r w:rsidRPr="00CC23C1">
        <w:rPr>
          <w:b w:val="0"/>
        </w:rPr>
        <w:t xml:space="preserve"> de </w:t>
      </w:r>
      <w:r w:rsidR="002E2EB1">
        <w:rPr>
          <w:b w:val="0"/>
        </w:rPr>
        <w:t>d</w:t>
      </w:r>
      <w:r w:rsidRPr="00CC23C1">
        <w:rPr>
          <w:b w:val="0"/>
        </w:rPr>
        <w:t>ezembro de 20</w:t>
      </w:r>
      <w:r w:rsidR="00AF4F34">
        <w:rPr>
          <w:b w:val="0"/>
        </w:rPr>
        <w:t>2</w:t>
      </w:r>
      <w:r w:rsidR="009B1723">
        <w:rPr>
          <w:b w:val="0"/>
        </w:rPr>
        <w:t>3</w:t>
      </w:r>
      <w:r w:rsidRPr="00CC23C1">
        <w:rPr>
          <w:b w:val="0"/>
        </w:rPr>
        <w:t>. </w:t>
      </w:r>
    </w:p>
    <w:p w14:paraId="0694FDC5" w14:textId="77777777" w:rsidR="00AF4F34" w:rsidRDefault="00AF4F34" w:rsidP="00CC23C1">
      <w:pPr>
        <w:pStyle w:val="Ttulo1"/>
        <w:rPr>
          <w:b w:val="0"/>
        </w:rPr>
      </w:pPr>
    </w:p>
    <w:p w14:paraId="1CD82292" w14:textId="77777777" w:rsidR="00813006" w:rsidRDefault="00813006" w:rsidP="00CC23C1">
      <w:pPr>
        <w:pStyle w:val="Ttulo1"/>
        <w:rPr>
          <w:b w:val="0"/>
        </w:rPr>
      </w:pPr>
    </w:p>
    <w:p w14:paraId="2AB2F0C4" w14:textId="4FF422E1" w:rsidR="00A43D1F" w:rsidRPr="00CC23C1" w:rsidRDefault="00A43D1F" w:rsidP="00CC23C1">
      <w:pPr>
        <w:pStyle w:val="Ttulo1"/>
        <w:rPr>
          <w:b w:val="0"/>
        </w:rPr>
      </w:pPr>
      <w:r w:rsidRPr="00CC23C1">
        <w:rPr>
          <w:b w:val="0"/>
        </w:rPr>
        <w:t> </w:t>
      </w:r>
      <w:r w:rsidR="0000285F" w:rsidRPr="003562DF">
        <w:rPr>
          <w:b w:val="0"/>
          <w:noProof/>
        </w:rPr>
        <w:drawing>
          <wp:inline distT="0" distB="0" distL="0" distR="0" wp14:anchorId="164F6DE0" wp14:editId="4A483A5F">
            <wp:extent cx="1647825" cy="466725"/>
            <wp:effectExtent l="0" t="0" r="9525" b="9525"/>
            <wp:docPr id="1" name="Imagem 1" descr="Desenho com traços pretos em fundo branc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esenho com traços pretos em fundo branc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3C1">
        <w:rPr>
          <w:b w:val="0"/>
        </w:rPr>
        <w:br/>
        <w:t> JOSÉ EUSTÁQUIO DE OLIVEIRA</w:t>
      </w:r>
      <w:r w:rsidRPr="00CC23C1">
        <w:rPr>
          <w:b w:val="0"/>
        </w:rPr>
        <w:br/>
        <w:t>CRC/DF Nº 13.373/O</w:t>
      </w:r>
      <w:r w:rsidRPr="00CC23C1">
        <w:rPr>
          <w:b w:val="0"/>
        </w:rPr>
        <w:br/>
        <w:t>Assessoria Contábil – CRN – 1</w:t>
      </w:r>
    </w:p>
    <w:sectPr w:rsidR="00A43D1F" w:rsidRPr="00CC23C1" w:rsidSect="005545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123E4F" w14:textId="77777777" w:rsidR="005545AD" w:rsidRDefault="005545AD" w:rsidP="00A44AC6">
      <w:pPr>
        <w:spacing w:after="0" w:line="240" w:lineRule="auto"/>
      </w:pPr>
      <w:r>
        <w:separator/>
      </w:r>
    </w:p>
  </w:endnote>
  <w:endnote w:type="continuationSeparator" w:id="0">
    <w:p w14:paraId="704F126C" w14:textId="77777777" w:rsidR="005545AD" w:rsidRDefault="005545AD" w:rsidP="00A4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469C9C" w14:textId="77777777" w:rsidR="003716BC" w:rsidRDefault="003716B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8712F7" w14:textId="77777777" w:rsidR="00A44AC6" w:rsidRPr="00A44AC6" w:rsidRDefault="00A44AC6" w:rsidP="00A44AC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94E09B" w14:textId="77777777" w:rsidR="003716BC" w:rsidRDefault="003716B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9ADB1C" w14:textId="77777777" w:rsidR="005545AD" w:rsidRDefault="005545AD" w:rsidP="00A44AC6">
      <w:pPr>
        <w:spacing w:after="0" w:line="240" w:lineRule="auto"/>
      </w:pPr>
      <w:r>
        <w:separator/>
      </w:r>
    </w:p>
  </w:footnote>
  <w:footnote w:type="continuationSeparator" w:id="0">
    <w:p w14:paraId="79F2FA4C" w14:textId="77777777" w:rsidR="005545AD" w:rsidRDefault="005545AD" w:rsidP="00A44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55A735" w14:textId="77777777" w:rsidR="003716BC" w:rsidRDefault="003716B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0139CB" w14:textId="77777777" w:rsidR="00472C22" w:rsidRDefault="00472C2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B33CBF" w14:textId="77777777" w:rsidR="003716BC" w:rsidRDefault="003716B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E085A"/>
    <w:multiLevelType w:val="multilevel"/>
    <w:tmpl w:val="367EF6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DC2502"/>
    <w:multiLevelType w:val="hybridMultilevel"/>
    <w:tmpl w:val="79E6CEF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C17E07"/>
    <w:multiLevelType w:val="hybridMultilevel"/>
    <w:tmpl w:val="CAD274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B2B3B"/>
    <w:multiLevelType w:val="hybridMultilevel"/>
    <w:tmpl w:val="AE9289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E4E5A"/>
    <w:multiLevelType w:val="hybridMultilevel"/>
    <w:tmpl w:val="DD5837B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5A39AF"/>
    <w:multiLevelType w:val="hybridMultilevel"/>
    <w:tmpl w:val="8592CD1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151FF2"/>
    <w:multiLevelType w:val="hybridMultilevel"/>
    <w:tmpl w:val="68A4DC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D3D24"/>
    <w:multiLevelType w:val="hybridMultilevel"/>
    <w:tmpl w:val="7792A4D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800EBC"/>
    <w:multiLevelType w:val="hybridMultilevel"/>
    <w:tmpl w:val="2008277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8D2B5C"/>
    <w:multiLevelType w:val="multilevel"/>
    <w:tmpl w:val="983E071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FC1E24"/>
    <w:multiLevelType w:val="hybridMultilevel"/>
    <w:tmpl w:val="19F0662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670100"/>
    <w:multiLevelType w:val="hybridMultilevel"/>
    <w:tmpl w:val="C5A015E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90518071">
    <w:abstractNumId w:val="1"/>
  </w:num>
  <w:num w:numId="2" w16cid:durableId="1930239328">
    <w:abstractNumId w:val="11"/>
  </w:num>
  <w:num w:numId="3" w16cid:durableId="1884250465">
    <w:abstractNumId w:val="10"/>
  </w:num>
  <w:num w:numId="4" w16cid:durableId="423646825">
    <w:abstractNumId w:val="8"/>
  </w:num>
  <w:num w:numId="5" w16cid:durableId="273174191">
    <w:abstractNumId w:val="6"/>
  </w:num>
  <w:num w:numId="6" w16cid:durableId="258372492">
    <w:abstractNumId w:val="5"/>
  </w:num>
  <w:num w:numId="7" w16cid:durableId="1866870464">
    <w:abstractNumId w:val="2"/>
  </w:num>
  <w:num w:numId="8" w16cid:durableId="1105542978">
    <w:abstractNumId w:val="3"/>
  </w:num>
  <w:num w:numId="9" w16cid:durableId="1628849704">
    <w:abstractNumId w:val="0"/>
  </w:num>
  <w:num w:numId="10" w16cid:durableId="931163610">
    <w:abstractNumId w:val="9"/>
  </w:num>
  <w:num w:numId="11" w16cid:durableId="1355687413">
    <w:abstractNumId w:val="4"/>
  </w:num>
  <w:num w:numId="12" w16cid:durableId="1797940777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AC6"/>
    <w:rsid w:val="0000285F"/>
    <w:rsid w:val="00006345"/>
    <w:rsid w:val="00011450"/>
    <w:rsid w:val="00017312"/>
    <w:rsid w:val="00017976"/>
    <w:rsid w:val="00021193"/>
    <w:rsid w:val="0002140F"/>
    <w:rsid w:val="00034B2E"/>
    <w:rsid w:val="00040573"/>
    <w:rsid w:val="000451EA"/>
    <w:rsid w:val="000503A8"/>
    <w:rsid w:val="000600AE"/>
    <w:rsid w:val="00060391"/>
    <w:rsid w:val="00095BAD"/>
    <w:rsid w:val="0009714A"/>
    <w:rsid w:val="000B1ED1"/>
    <w:rsid w:val="000D4A11"/>
    <w:rsid w:val="000D6BF6"/>
    <w:rsid w:val="000F223F"/>
    <w:rsid w:val="001047EC"/>
    <w:rsid w:val="00122817"/>
    <w:rsid w:val="00127D29"/>
    <w:rsid w:val="00131372"/>
    <w:rsid w:val="00152EEC"/>
    <w:rsid w:val="0015450D"/>
    <w:rsid w:val="00160396"/>
    <w:rsid w:val="0016382D"/>
    <w:rsid w:val="00166762"/>
    <w:rsid w:val="00172649"/>
    <w:rsid w:val="001A21C9"/>
    <w:rsid w:val="001B0CC5"/>
    <w:rsid w:val="001B323A"/>
    <w:rsid w:val="001B56AD"/>
    <w:rsid w:val="001C05F8"/>
    <w:rsid w:val="001C797A"/>
    <w:rsid w:val="001D16AD"/>
    <w:rsid w:val="001D2EC9"/>
    <w:rsid w:val="001D4385"/>
    <w:rsid w:val="001E18ED"/>
    <w:rsid w:val="001E74C2"/>
    <w:rsid w:val="00204BC0"/>
    <w:rsid w:val="00211296"/>
    <w:rsid w:val="00244458"/>
    <w:rsid w:val="00257026"/>
    <w:rsid w:val="002723F6"/>
    <w:rsid w:val="00273AAD"/>
    <w:rsid w:val="0027464A"/>
    <w:rsid w:val="002838D1"/>
    <w:rsid w:val="00296397"/>
    <w:rsid w:val="002A3F10"/>
    <w:rsid w:val="002C439B"/>
    <w:rsid w:val="002D3193"/>
    <w:rsid w:val="002E2EB1"/>
    <w:rsid w:val="0030395D"/>
    <w:rsid w:val="00303EA4"/>
    <w:rsid w:val="00320764"/>
    <w:rsid w:val="0034257E"/>
    <w:rsid w:val="0034461A"/>
    <w:rsid w:val="00345372"/>
    <w:rsid w:val="003643DD"/>
    <w:rsid w:val="00365E51"/>
    <w:rsid w:val="003716BC"/>
    <w:rsid w:val="003731C4"/>
    <w:rsid w:val="003874D3"/>
    <w:rsid w:val="003955AB"/>
    <w:rsid w:val="003B27C8"/>
    <w:rsid w:val="003B395B"/>
    <w:rsid w:val="003B6F53"/>
    <w:rsid w:val="003C03C3"/>
    <w:rsid w:val="003C0B26"/>
    <w:rsid w:val="003C0F2D"/>
    <w:rsid w:val="003C3F0D"/>
    <w:rsid w:val="003C60E7"/>
    <w:rsid w:val="003E17B3"/>
    <w:rsid w:val="003E7D98"/>
    <w:rsid w:val="003F4318"/>
    <w:rsid w:val="00401DB3"/>
    <w:rsid w:val="00406F80"/>
    <w:rsid w:val="00471353"/>
    <w:rsid w:val="00472C22"/>
    <w:rsid w:val="00480AF3"/>
    <w:rsid w:val="00480FEC"/>
    <w:rsid w:val="00487BB4"/>
    <w:rsid w:val="004B5BB3"/>
    <w:rsid w:val="004B7F7E"/>
    <w:rsid w:val="004D3D94"/>
    <w:rsid w:val="004D767E"/>
    <w:rsid w:val="004E1978"/>
    <w:rsid w:val="004E23A2"/>
    <w:rsid w:val="005001A5"/>
    <w:rsid w:val="005026A0"/>
    <w:rsid w:val="005032D6"/>
    <w:rsid w:val="00512650"/>
    <w:rsid w:val="00531A72"/>
    <w:rsid w:val="00552FB1"/>
    <w:rsid w:val="005545AD"/>
    <w:rsid w:val="00567B2A"/>
    <w:rsid w:val="00585045"/>
    <w:rsid w:val="005B4824"/>
    <w:rsid w:val="005E0C18"/>
    <w:rsid w:val="005F3810"/>
    <w:rsid w:val="005F434F"/>
    <w:rsid w:val="00620A6E"/>
    <w:rsid w:val="00622057"/>
    <w:rsid w:val="006444E9"/>
    <w:rsid w:val="006447F5"/>
    <w:rsid w:val="006642A7"/>
    <w:rsid w:val="00681CD9"/>
    <w:rsid w:val="006A1D0C"/>
    <w:rsid w:val="006A6D6E"/>
    <w:rsid w:val="006B6B29"/>
    <w:rsid w:val="006C511B"/>
    <w:rsid w:val="006D4A68"/>
    <w:rsid w:val="006E016B"/>
    <w:rsid w:val="006E1DBE"/>
    <w:rsid w:val="007017C1"/>
    <w:rsid w:val="00701CA7"/>
    <w:rsid w:val="0070231C"/>
    <w:rsid w:val="0070415F"/>
    <w:rsid w:val="0070447B"/>
    <w:rsid w:val="00704747"/>
    <w:rsid w:val="00720EA7"/>
    <w:rsid w:val="00731DED"/>
    <w:rsid w:val="00733EBA"/>
    <w:rsid w:val="00746473"/>
    <w:rsid w:val="0076485A"/>
    <w:rsid w:val="00783239"/>
    <w:rsid w:val="007878B4"/>
    <w:rsid w:val="007A279A"/>
    <w:rsid w:val="007A4992"/>
    <w:rsid w:val="007B2697"/>
    <w:rsid w:val="007D1988"/>
    <w:rsid w:val="007E1F09"/>
    <w:rsid w:val="007E6831"/>
    <w:rsid w:val="007E7F91"/>
    <w:rsid w:val="007F06EC"/>
    <w:rsid w:val="007F27CC"/>
    <w:rsid w:val="007F6420"/>
    <w:rsid w:val="00804552"/>
    <w:rsid w:val="00804B83"/>
    <w:rsid w:val="0080532E"/>
    <w:rsid w:val="00810363"/>
    <w:rsid w:val="00813006"/>
    <w:rsid w:val="00854778"/>
    <w:rsid w:val="00861EFD"/>
    <w:rsid w:val="0088334E"/>
    <w:rsid w:val="00894E6A"/>
    <w:rsid w:val="008C5E9C"/>
    <w:rsid w:val="008D350D"/>
    <w:rsid w:val="008F7F64"/>
    <w:rsid w:val="0091098C"/>
    <w:rsid w:val="00922A2B"/>
    <w:rsid w:val="00927691"/>
    <w:rsid w:val="00931676"/>
    <w:rsid w:val="0093172C"/>
    <w:rsid w:val="00936B50"/>
    <w:rsid w:val="009652F5"/>
    <w:rsid w:val="00967AC0"/>
    <w:rsid w:val="00977979"/>
    <w:rsid w:val="00987BC1"/>
    <w:rsid w:val="009B07C6"/>
    <w:rsid w:val="009B1723"/>
    <w:rsid w:val="009C0A06"/>
    <w:rsid w:val="009D012B"/>
    <w:rsid w:val="009E3B1A"/>
    <w:rsid w:val="009E51D8"/>
    <w:rsid w:val="00A11582"/>
    <w:rsid w:val="00A17577"/>
    <w:rsid w:val="00A30B49"/>
    <w:rsid w:val="00A354E3"/>
    <w:rsid w:val="00A43D1F"/>
    <w:rsid w:val="00A44AC6"/>
    <w:rsid w:val="00A46DE6"/>
    <w:rsid w:val="00A76E98"/>
    <w:rsid w:val="00A85F6D"/>
    <w:rsid w:val="00AA1E93"/>
    <w:rsid w:val="00AA2C21"/>
    <w:rsid w:val="00AB05E8"/>
    <w:rsid w:val="00AC14E1"/>
    <w:rsid w:val="00AD0E4B"/>
    <w:rsid w:val="00AE69AD"/>
    <w:rsid w:val="00AF4F34"/>
    <w:rsid w:val="00B10BCA"/>
    <w:rsid w:val="00B15AFB"/>
    <w:rsid w:val="00B319BA"/>
    <w:rsid w:val="00B3643B"/>
    <w:rsid w:val="00B560DE"/>
    <w:rsid w:val="00B65B83"/>
    <w:rsid w:val="00B7587A"/>
    <w:rsid w:val="00B75E77"/>
    <w:rsid w:val="00B77C23"/>
    <w:rsid w:val="00B77C5B"/>
    <w:rsid w:val="00BA08F8"/>
    <w:rsid w:val="00BA11D0"/>
    <w:rsid w:val="00BB2E3D"/>
    <w:rsid w:val="00BB66BF"/>
    <w:rsid w:val="00BC626D"/>
    <w:rsid w:val="00BD2A61"/>
    <w:rsid w:val="00BD60F9"/>
    <w:rsid w:val="00BF0792"/>
    <w:rsid w:val="00C00923"/>
    <w:rsid w:val="00C07297"/>
    <w:rsid w:val="00C214F2"/>
    <w:rsid w:val="00C2260A"/>
    <w:rsid w:val="00C2518F"/>
    <w:rsid w:val="00C4781E"/>
    <w:rsid w:val="00C47E0B"/>
    <w:rsid w:val="00C54A44"/>
    <w:rsid w:val="00C60083"/>
    <w:rsid w:val="00C722A8"/>
    <w:rsid w:val="00C84B36"/>
    <w:rsid w:val="00C9661F"/>
    <w:rsid w:val="00CA4D18"/>
    <w:rsid w:val="00CB255F"/>
    <w:rsid w:val="00CB7B66"/>
    <w:rsid w:val="00CC23C1"/>
    <w:rsid w:val="00CD4DAD"/>
    <w:rsid w:val="00CE0E35"/>
    <w:rsid w:val="00D00E64"/>
    <w:rsid w:val="00D11632"/>
    <w:rsid w:val="00D31C7C"/>
    <w:rsid w:val="00D41E7E"/>
    <w:rsid w:val="00D51724"/>
    <w:rsid w:val="00D644B9"/>
    <w:rsid w:val="00D81040"/>
    <w:rsid w:val="00D8394C"/>
    <w:rsid w:val="00D863C3"/>
    <w:rsid w:val="00D909A8"/>
    <w:rsid w:val="00D93371"/>
    <w:rsid w:val="00D971AF"/>
    <w:rsid w:val="00DA07AC"/>
    <w:rsid w:val="00DA732B"/>
    <w:rsid w:val="00DF0FFB"/>
    <w:rsid w:val="00E03C9C"/>
    <w:rsid w:val="00E130DA"/>
    <w:rsid w:val="00E2497E"/>
    <w:rsid w:val="00E324C3"/>
    <w:rsid w:val="00E349F2"/>
    <w:rsid w:val="00E430F3"/>
    <w:rsid w:val="00E55D03"/>
    <w:rsid w:val="00E863F5"/>
    <w:rsid w:val="00E95FB4"/>
    <w:rsid w:val="00EC125E"/>
    <w:rsid w:val="00EC7FF1"/>
    <w:rsid w:val="00ED71A9"/>
    <w:rsid w:val="00EF3134"/>
    <w:rsid w:val="00F071E1"/>
    <w:rsid w:val="00F128F0"/>
    <w:rsid w:val="00F24D9B"/>
    <w:rsid w:val="00F274E5"/>
    <w:rsid w:val="00F4104E"/>
    <w:rsid w:val="00F453DC"/>
    <w:rsid w:val="00F620AF"/>
    <w:rsid w:val="00F631F6"/>
    <w:rsid w:val="00F67DFF"/>
    <w:rsid w:val="00F712E6"/>
    <w:rsid w:val="00F71927"/>
    <w:rsid w:val="00F77B6C"/>
    <w:rsid w:val="00F92109"/>
    <w:rsid w:val="00F9576A"/>
    <w:rsid w:val="00F961DA"/>
    <w:rsid w:val="00FA6E3F"/>
    <w:rsid w:val="00FC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14A39"/>
  <w15:docId w15:val="{B5BB7E79-4724-45CD-AD40-763CAD85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37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804552"/>
    <w:pPr>
      <w:keepNext/>
      <w:spacing w:after="0" w:line="240" w:lineRule="auto"/>
      <w:ind w:right="113"/>
      <w:jc w:val="center"/>
      <w:outlineLvl w:val="0"/>
    </w:pPr>
    <w:rPr>
      <w:rFonts w:ascii="Arial" w:eastAsia="Times New Roman" w:hAnsi="Arial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4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4AC6"/>
  </w:style>
  <w:style w:type="paragraph" w:styleId="Rodap">
    <w:name w:val="footer"/>
    <w:basedOn w:val="Normal"/>
    <w:link w:val="RodapChar"/>
    <w:uiPriority w:val="99"/>
    <w:unhideWhenUsed/>
    <w:rsid w:val="00A44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4AC6"/>
  </w:style>
  <w:style w:type="paragraph" w:styleId="Textodebalo">
    <w:name w:val="Balloon Text"/>
    <w:basedOn w:val="Normal"/>
    <w:link w:val="TextodebaloChar"/>
    <w:uiPriority w:val="99"/>
    <w:semiHidden/>
    <w:unhideWhenUsed/>
    <w:rsid w:val="00A44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44AC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27D29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tulo1Char">
    <w:name w:val="Título 1 Char"/>
    <w:link w:val="Ttulo1"/>
    <w:rsid w:val="00804552"/>
    <w:rPr>
      <w:rFonts w:ascii="Arial" w:eastAsia="Times New Roman" w:hAnsi="Arial"/>
      <w:b/>
      <w:bCs/>
      <w:sz w:val="24"/>
    </w:rPr>
  </w:style>
  <w:style w:type="paragraph" w:styleId="Recuodecorpodetexto">
    <w:name w:val="Body Text Indent"/>
    <w:basedOn w:val="Normal"/>
    <w:link w:val="RecuodecorpodetextoChar"/>
    <w:rsid w:val="00804552"/>
    <w:pPr>
      <w:spacing w:after="0" w:line="240" w:lineRule="auto"/>
      <w:ind w:right="113" w:firstLine="708"/>
      <w:jc w:val="both"/>
    </w:pPr>
    <w:rPr>
      <w:rFonts w:ascii="Tahoma" w:eastAsia="Times New Roman" w:hAnsi="Tahoma" w:cs="Tahoma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804552"/>
    <w:rPr>
      <w:rFonts w:ascii="Tahoma" w:eastAsia="Times New Roman" w:hAnsi="Tahoma" w:cs="Tahoma"/>
      <w:sz w:val="22"/>
    </w:rPr>
  </w:style>
  <w:style w:type="character" w:styleId="Forte">
    <w:name w:val="Strong"/>
    <w:basedOn w:val="Fontepargpadro"/>
    <w:uiPriority w:val="22"/>
    <w:qFormat/>
    <w:rsid w:val="00A43D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CRC Equipamentos</dc:creator>
  <cp:lastModifiedBy>Jose Eustáquio Oliveira</cp:lastModifiedBy>
  <cp:revision>9</cp:revision>
  <cp:lastPrinted>2016-07-13T21:14:00Z</cp:lastPrinted>
  <dcterms:created xsi:type="dcterms:W3CDTF">2021-03-03T13:23:00Z</dcterms:created>
  <dcterms:modified xsi:type="dcterms:W3CDTF">2024-03-19T17:59:00Z</dcterms:modified>
</cp:coreProperties>
</file>